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46" w:rsidRDefault="00A15446" w:rsidP="00A15446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15446" w:rsidRDefault="00A15446" w:rsidP="00A15446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15446" w:rsidRDefault="00A15446" w:rsidP="009905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5446" w:rsidRPr="00A15446" w:rsidRDefault="00A15446" w:rsidP="00A15446">
      <w:pPr>
        <w:widowControl w:val="0"/>
        <w:tabs>
          <w:tab w:val="left" w:pos="2400"/>
          <w:tab w:val="right" w:pos="9484"/>
        </w:tabs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15446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</w:t>
      </w:r>
      <w:r w:rsidR="00B53293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    </w:t>
      </w:r>
      <w:r w:rsidR="000B0D1E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   </w:t>
      </w:r>
      <w:bookmarkStart w:id="0" w:name="_GoBack"/>
      <w:bookmarkEnd w:id="0"/>
      <w:r w:rsidR="00B53293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</w:t>
      </w:r>
      <w:r w:rsidRPr="00A15446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>Приложение</w:t>
      </w: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15446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к основной образовательной </w:t>
      </w: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15446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>программе</w:t>
      </w: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15446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>среднего общего образования</w:t>
      </w: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15446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>МБОУ «Куракинская средняя</w:t>
      </w: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15446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общеобразовательная школа »</w:t>
      </w: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15446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>(в соответствии с ФОП)</w:t>
      </w:r>
    </w:p>
    <w:p w:rsidR="00A15446" w:rsidRPr="00A15446" w:rsidRDefault="00A15446" w:rsidP="00A1544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15446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</w:t>
      </w:r>
      <w:r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   </w:t>
      </w:r>
      <w:r w:rsidRPr="00A15446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утверждённый приказом школы</w:t>
      </w:r>
    </w:p>
    <w:p w:rsidR="00A15446" w:rsidRPr="00A15446" w:rsidRDefault="00A15446" w:rsidP="00A15446">
      <w:pPr>
        <w:widowControl w:val="0"/>
        <w:tabs>
          <w:tab w:val="left" w:pos="5475"/>
        </w:tabs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15446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ab/>
        <w:t xml:space="preserve">                   </w:t>
      </w:r>
      <w:r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   </w:t>
      </w:r>
      <w:r w:rsidR="00B53293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>№ 61</w:t>
      </w:r>
      <w:r w:rsidRPr="00A15446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от 30 августа 2024г</w:t>
      </w: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15446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>РАБОЧАЯ     ПРОГРАММА</w:t>
      </w: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15446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СРЕДНЕГО ОБЩЕГО ОБРАЗОВАНИЯ ПО УЧЕБНОМУ ПРЕДМЕТУ «Основы Безопасности Защита Родины»</w:t>
      </w: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15446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>( для 10-11 классов образовательных организаций)</w:t>
      </w: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15446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   Программа разработана на основе  федеральной рабочей программы 2024г.</w:t>
      </w: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15446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 xml:space="preserve">                                              </w:t>
      </w: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</w:p>
    <w:p w:rsidR="00A15446" w:rsidRPr="00A15446" w:rsidRDefault="00A15446" w:rsidP="00A15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</w:pPr>
      <w:r w:rsidRPr="00A15446">
        <w:rPr>
          <w:rFonts w:ascii="Times New Roman CYR" w:eastAsia="Arial Unicode MS" w:hAnsi="Times New Roman CYR" w:cs="Times New Roman CYR"/>
          <w:b/>
          <w:color w:val="000000"/>
          <w:sz w:val="28"/>
          <w:szCs w:val="28"/>
          <w:lang w:eastAsia="ru-RU" w:bidi="ru-RU"/>
        </w:rPr>
        <w:t>п .Куракинский</w:t>
      </w:r>
    </w:p>
    <w:p w:rsidR="00A15446" w:rsidRDefault="00A15446" w:rsidP="009905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5446" w:rsidRDefault="00A15446" w:rsidP="009905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5446" w:rsidRDefault="00A15446" w:rsidP="009905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5446" w:rsidRDefault="00A15446" w:rsidP="009905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5446" w:rsidRDefault="00A15446" w:rsidP="009905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5446" w:rsidRDefault="00A15446" w:rsidP="009905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5446" w:rsidRDefault="00A15446" w:rsidP="009905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5446" w:rsidRDefault="00A15446" w:rsidP="009905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5446" w:rsidRDefault="00A15446" w:rsidP="009905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5446" w:rsidRDefault="00A15446" w:rsidP="009905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5446" w:rsidRDefault="00A15446" w:rsidP="009905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5446" w:rsidRDefault="00A15446" w:rsidP="009905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5446" w:rsidRDefault="00A15446" w:rsidP="00A15446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90535" w:rsidRPr="0033747F" w:rsidRDefault="00A15446" w:rsidP="00990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                    </w:t>
      </w:r>
      <w:r w:rsidR="00990535" w:rsidRPr="0033747F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990535" w:rsidRPr="0033747F" w:rsidRDefault="00990535" w:rsidP="00990535">
      <w:pPr>
        <w:spacing w:after="0" w:line="120" w:lineRule="auto"/>
        <w:ind w:left="120"/>
        <w:jc w:val="both"/>
      </w:pPr>
    </w:p>
    <w:p w:rsidR="00990535" w:rsidRPr="0096148C" w:rsidRDefault="00990535" w:rsidP="00990535">
      <w:pPr>
        <w:spacing w:after="0"/>
        <w:ind w:left="12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990535" w:rsidRPr="0096148C" w:rsidRDefault="00990535" w:rsidP="00990535">
      <w:pPr>
        <w:spacing w:after="0" w:line="120" w:lineRule="auto"/>
        <w:ind w:left="120"/>
        <w:jc w:val="both"/>
        <w:rPr>
          <w:sz w:val="24"/>
          <w:szCs w:val="24"/>
        </w:rPr>
      </w:pP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Личностные результаты изучения ОБЗР включают: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1) Гражданское воспитание: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сформированность активной гражданской позиции обучающегося, готового 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 способного применять принципы и правила безопасного поведения в течение всей жизни;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2) Патриотическое воспитание: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3) Духовно-нравственное воспитание: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осознание духовных ценностей российского народа и российского воинства;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lastRenderedPageBreak/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эстетическое отношение к миру в сочетании с культурой безопасности жизнедеятельности;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воспитание: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знание приёмов оказания первой помощи и готовность применять их в случае необходимости;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потребность в регулярном ведении здорового образа жизни;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7) Трудовое воспитание: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8) Экологическое воспитание: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990535" w:rsidRPr="0096148C" w:rsidRDefault="00990535" w:rsidP="00990535">
      <w:pPr>
        <w:spacing w:after="0" w:line="252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расширение представлений о деятельности экологической направленности.</w:t>
      </w:r>
    </w:p>
    <w:p w:rsidR="00990535" w:rsidRPr="0096148C" w:rsidRDefault="00990535" w:rsidP="00990535">
      <w:pPr>
        <w:spacing w:after="0"/>
        <w:ind w:left="120"/>
        <w:jc w:val="both"/>
        <w:rPr>
          <w:sz w:val="24"/>
          <w:szCs w:val="24"/>
        </w:rPr>
      </w:pPr>
    </w:p>
    <w:p w:rsidR="00990535" w:rsidRPr="0096148C" w:rsidRDefault="00990535" w:rsidP="00990535">
      <w:pPr>
        <w:spacing w:after="0"/>
        <w:ind w:left="12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990535" w:rsidRPr="0096148C" w:rsidRDefault="00990535" w:rsidP="00990535">
      <w:pPr>
        <w:spacing w:after="0" w:line="96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.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96148C">
        <w:rPr>
          <w:rFonts w:ascii="Times New Roman" w:hAnsi="Times New Roman"/>
          <w:color w:val="000000"/>
          <w:sz w:val="24"/>
          <w:szCs w:val="24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развивать творческое мышление при решении ситуационных задач.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96148C">
        <w:rPr>
          <w:rFonts w:ascii="Times New Roman" w:hAnsi="Times New Roman"/>
          <w:color w:val="000000"/>
          <w:sz w:val="24"/>
          <w:szCs w:val="24"/>
        </w:rPr>
        <w:t>: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владеть научной терминологией, ключевыми понятиями и методами в области безопасности жизнедеятельности;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lastRenderedPageBreak/>
        <w:t>оценивать достоверность, легитимность информации, её соответствие правовым и морально-этическим нормам;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владеть навыками по предотвращению рисков, профилактике угроз и защите от опасностей цифровой среды;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аргументированно, логично и ясно излагать свою точку зрения с использованием языковых средств.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делать осознанный выбор в новой ситуации, аргументировать его; брать ответственность за своё решение;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Самоконтроль, принятие себя и других: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принимать себя, понимая свои недостатки и достоинства, невозможности контроля всего вокруг;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в конкретной учебной ситуации;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</w:t>
      </w:r>
      <w:r w:rsidRPr="0096148C">
        <w:rPr>
          <w:rFonts w:ascii="Times New Roman" w:hAnsi="Times New Roman"/>
          <w:color w:val="000000"/>
          <w:sz w:val="24"/>
          <w:szCs w:val="24"/>
        </w:rPr>
        <w:lastRenderedPageBreak/>
        <w:t>правила учебного взаимодействия, обсуждать процесс и результат совместной работы, договариваться о результатах);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990535" w:rsidRPr="0096148C" w:rsidRDefault="00990535" w:rsidP="008A7286">
      <w:pPr>
        <w:rPr>
          <w:sz w:val="24"/>
          <w:szCs w:val="24"/>
        </w:rPr>
      </w:pP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Предметные результаты, формируемые в ходе изучения ОБЗР, должны обеспечивать: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lastRenderedPageBreak/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990535" w:rsidRPr="0096148C" w:rsidRDefault="00990535" w:rsidP="00990535">
      <w:pPr>
        <w:spacing w:after="0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90535" w:rsidRPr="0096148C" w:rsidRDefault="00990535" w:rsidP="00990535">
      <w:pPr>
        <w:rPr>
          <w:sz w:val="24"/>
          <w:szCs w:val="24"/>
        </w:rPr>
      </w:pPr>
    </w:p>
    <w:p w:rsidR="00990535" w:rsidRPr="0096148C" w:rsidRDefault="00990535" w:rsidP="00990535">
      <w:pPr>
        <w:spacing w:after="0"/>
        <w:ind w:left="12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Модуль № 7 «Безопасность в природной среде»: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выделять и классифицировать источники опасности в природной среде;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lastRenderedPageBreak/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знать правила безопасного поведения, минимизирующие риски потеряться в природной среде;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знать о порядке действий, если человек потерялся в природной среде;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называть и характеризовать природные чрезвычайные ситуации;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указывать причины и признаки возникновения природных пожаров;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понимать влияние поведения человека на риски возникновения природных пожаров;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представление о безопасных действиях при угрозе и возникновении природного пожара;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характеризовать значение риск-ориентированного подхода к обеспечению экологической безопасности;</w:t>
      </w:r>
    </w:p>
    <w:p w:rsidR="00990535" w:rsidRPr="0096148C" w:rsidRDefault="00990535" w:rsidP="00990535">
      <w:pPr>
        <w:spacing w:after="0" w:line="264" w:lineRule="auto"/>
        <w:ind w:firstLine="600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навыки экологической грамотности и разумного природопользования.</w:t>
      </w:r>
    </w:p>
    <w:p w:rsidR="00990535" w:rsidRPr="0096148C" w:rsidRDefault="00990535" w:rsidP="00990535">
      <w:pPr>
        <w:spacing w:after="0"/>
        <w:ind w:left="12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Модуль № 8. «Основы медицинских знаний. Оказание первой помощи»: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навыки соблюдения мер личной профилактики;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понимать роль вакцинации в профилактике инфекционных заболеваний, приводить примеры;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объяснять смысл понятия «вакцинация по эпидемиологическим показаниям»;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навыки вызова скорой медицинской помощи;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понимать значение образа жизни в профилактике и защите от неинфекционных заболеваний;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знать основные критерии психического здоровья и психологического благополучия;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характеризовать факторы, влияющие на психическое здоровье и психологическое благополучие;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lastRenderedPageBreak/>
        <w:t>характеризовать роль раннего выявления психических расстройств и создания благоприятных условий для развития;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объяснять смысл понятия «инклюзивное обучение»;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навыки, позволяющие минимизировать влияние хронического стресса;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характеризовать признаки психологического неблагополучия и критерии обращения за помощью;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знать правовые основы оказания первой помощи в Российской Федерации;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объяснять смысл понятий «первая помощь», «скорая медицинская помощь», их соотношение;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знать о состояниях, при которых оказывается первая помощь, и действиях при оказании первой помощи;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навыки применения алгоритма первой помощи;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990535" w:rsidRPr="0096148C" w:rsidRDefault="00990535" w:rsidP="00990535">
      <w:pPr>
        <w:spacing w:after="0"/>
        <w:ind w:left="12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Модуль № 9. «Безопасность в социуме»: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навыки конструктивного общения;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объяснять смысл понятий «социальная группа», «малая группа», «большая группа»;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характеризовать взаимодействие в группе;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объяснять смысл понятия «конфликт»;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знать стадии развития конфликта, приводить примеры;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характеризовать факторы, способствующие и препятствующие развитию конфликта;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навыки конструктивного разрешения конфликта;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знать условия привлечения третьей стороны для разрешения конфликта;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представление о способах пресечения опасных проявлений конфликтов;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раскрывать способы противодействия буллингу, проявлениям насилия;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характеризовать способы психологического воздействия;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характеризовать особенности убеждающей коммуникации;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объяснять смысл понятия «манипуляция»; 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называть характеристики манипулятивного воздействия, приводить примеры; 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представления о способах противодействия манипуляции;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представление о деструктивных и псевдопсихологических технологиях и способах противодействия.</w:t>
      </w:r>
    </w:p>
    <w:p w:rsidR="00990535" w:rsidRPr="0096148C" w:rsidRDefault="00990535" w:rsidP="00990535">
      <w:pPr>
        <w:spacing w:after="0"/>
        <w:ind w:left="12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Модуль № 10. «Безопасность в информационном пространстве»: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характеризовать цифровую среду, её влияние на жизнь человека;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объяснять смысл понятий «цифровая среда», «цифровой след», «персональные данные»;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навыки безопасных действий по снижению рисков, и защите от опасностей цифровой среды;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lastRenderedPageBreak/>
        <w:t>объяснять смысл понятий «программное обеспечение», «вредоносное программное обеспечение»;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навыки безопасного использования устройств и программ;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перечислять и классифицировать опасности, связанные с поведением людей в цифровой среде;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навыки безопасной коммуникации в цифровой среде;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объяснять смысл и взаимосвязь понятий «достоверность информации», «информационный пузырь», «фейк»;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990535" w:rsidRPr="0096148C" w:rsidRDefault="00990535" w:rsidP="00990535">
      <w:pPr>
        <w:spacing w:after="0"/>
        <w:ind w:left="12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Модуль № 11. «Основы противодействия экстремизму и терроризму»: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представление о методах и видах террористической деятельности;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знать уровни террористической опасности, иметь навыки безопасных действий при их объявлении;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990535" w:rsidRPr="0096148C" w:rsidRDefault="00990535" w:rsidP="00990535">
      <w:pPr>
        <w:rPr>
          <w:sz w:val="24"/>
          <w:szCs w:val="24"/>
        </w:rPr>
      </w:pPr>
    </w:p>
    <w:p w:rsidR="00990535" w:rsidRPr="0096148C" w:rsidRDefault="00990535" w:rsidP="00990535">
      <w:pPr>
        <w:spacing w:after="0" w:line="264" w:lineRule="auto"/>
        <w:ind w:left="12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  <w:r w:rsidR="00A15446">
        <w:rPr>
          <w:rFonts w:ascii="Times New Roman" w:hAnsi="Times New Roman"/>
          <w:b/>
          <w:color w:val="000000"/>
          <w:sz w:val="24"/>
          <w:szCs w:val="24"/>
        </w:rPr>
        <w:t>-11кл</w:t>
      </w:r>
    </w:p>
    <w:p w:rsidR="00990535" w:rsidRPr="0096148C" w:rsidRDefault="00990535" w:rsidP="00990535">
      <w:pPr>
        <w:rPr>
          <w:sz w:val="24"/>
          <w:szCs w:val="24"/>
        </w:rPr>
      </w:pPr>
    </w:p>
    <w:p w:rsidR="00990535" w:rsidRPr="0096148C" w:rsidRDefault="00990535" w:rsidP="00990535">
      <w:pPr>
        <w:spacing w:after="0"/>
        <w:ind w:left="12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Модуль № 7. «Безопасность в природной среде»: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отдых на природе, источники опасности в природной среде;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основные правила безопасного поведения в лесу, в горах, на водоёмах; 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общие правила безопасности в походе;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lastRenderedPageBreak/>
        <w:t>особенности обеспечения безопасности в лыжном походе;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особенности обеспечения безопасности в водном походе;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особенности обеспечения безопасности в горном походе;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ориентирование на местности;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карты, традиционные и современные средства навигации (компас, GPS);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порядок действий в случаях, когда человек потерялся в природной среде;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источники опасности в автономных условия;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сооружение убежища, получение воды и питания;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природные чрезвычайные ситуации;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природные пожары, возможности прогнозирования и предупреждения;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правила безопасного поведения, последствия природных пожаров для людей и окружающей среды;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влияние деятельности человека на природную среду;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причины и источники загрязнения Мирового океана, рек, почвы, космоса;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экологическая грамотность и разумное природопользование.</w:t>
      </w:r>
    </w:p>
    <w:p w:rsidR="00990535" w:rsidRPr="0096148C" w:rsidRDefault="00990535" w:rsidP="00990535">
      <w:pPr>
        <w:spacing w:after="0"/>
        <w:ind w:left="12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Модуль № 8. «Основы медицинских знаний. Оказание первой помощи»</w:t>
      </w:r>
    </w:p>
    <w:p w:rsidR="00990535" w:rsidRPr="0096148C" w:rsidRDefault="00990535" w:rsidP="00990535">
      <w:pPr>
        <w:spacing w:after="0"/>
        <w:ind w:left="120"/>
        <w:rPr>
          <w:sz w:val="24"/>
          <w:szCs w:val="24"/>
        </w:rPr>
      </w:pP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понятия «здоровье», «охрана здоровья», «здоровый образ жизни», «лечение», «профилактика»;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составляющие здорового образа жизни: сон, питание, физическая активность, психологическое благополучие;</w:t>
      </w:r>
    </w:p>
    <w:p w:rsidR="00990535" w:rsidRPr="0096148C" w:rsidRDefault="00990535" w:rsidP="0099053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lastRenderedPageBreak/>
        <w:t>общие представления об инфекционных заболеваниях;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механизм распространения и способы передачи инфекционных заболеваний; 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чрезвычайные ситуации биолого-социального характера, меры профилактики и защиты;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роль вакцинации, национальный календарь профилактических прививок;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вакцинация по эпидемиологическим показаниям;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значение изобретения вакцины для человечества;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неинфекционные заболевания, самые распространённые неинфекционные заболевания;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факторы риска возникновения сердечно-сосудистых заболеваний;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факторы риска возникновения онкологических заболеваний;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факторы риска возникновения заболеваний дыхательной системы;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факторы риска возникновения эндокринных заболеваний; 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меры профилактики неинфекционных заболеваний;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роль диспансеризации в профилактике неинфекционных заболеваний;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психическое здоровье и психологическое благополучие;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критерии психического здоровья и психологического благополучия;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основные факторы, влияющие на психическое здоровье и психологическое благополучие; 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меры, направленные на сохранение и укрепление психического здоровья;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первая помощь, история возникновения скорой медицинской помощи и первой помощи; 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состояния, при которых оказывается первая помощь;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мероприятия по оказанию первой помощи;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алгоритм первой помощи;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действия при прибытии скорой медицинской помощи.</w:t>
      </w:r>
    </w:p>
    <w:p w:rsidR="00990535" w:rsidRPr="0096148C" w:rsidRDefault="00990535" w:rsidP="00990535">
      <w:pPr>
        <w:spacing w:after="0"/>
        <w:ind w:left="120"/>
        <w:rPr>
          <w:sz w:val="24"/>
          <w:szCs w:val="24"/>
        </w:rPr>
      </w:pPr>
    </w:p>
    <w:p w:rsidR="00990535" w:rsidRPr="0096148C" w:rsidRDefault="00990535" w:rsidP="00990535">
      <w:pPr>
        <w:spacing w:after="0"/>
        <w:ind w:left="12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Модуль 9. «Безопасность в социуме»:</w:t>
      </w:r>
    </w:p>
    <w:p w:rsidR="00990535" w:rsidRPr="0096148C" w:rsidRDefault="00990535" w:rsidP="00990535">
      <w:pPr>
        <w:spacing w:after="0"/>
        <w:ind w:left="120"/>
        <w:rPr>
          <w:sz w:val="24"/>
          <w:szCs w:val="24"/>
        </w:rPr>
      </w:pP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определение понятия «общение»; 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навыки конструктивного общения;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общие представления о понятиях «социальная группа», «большая группа», «малая группа»; 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межличностное общение, общение в группе, межгрупповое общение (взаимодействие);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особенности общения в группе;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психологические характеристики группы и особенности взаимодействия в группе;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групповые нормы и ценности;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коллектив как социальная группа;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психологические закономерности в группе;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понятие «конфликт», стадии развития конфликта;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конфликты в межличностном общении, конфликты в малой группе; </w:t>
      </w:r>
    </w:p>
    <w:p w:rsidR="00990535" w:rsidRPr="0096148C" w:rsidRDefault="00990535" w:rsidP="0099053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lastRenderedPageBreak/>
        <w:t>факторы, способствующие и препятствующие эскалации конфликта;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способы поведения в конфликте;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деструктивное и агрессивное поведение;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конструктивное поведение в конфликте;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роль регуляции эмоций при разрешении конфликта, способы саморегуляции;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способы разрешения конфликтных ситуаций;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основные формы участия третьей стороны в процессе урегулирования и разрешения конфликта;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ведение переговоров при разрешении конфликта; 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опасные проявления конфликтов (буллинг, насилие);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способы противодействия буллингу и проявлению насилия;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способы психологического воздействия; 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психологическое влияние в малой группе;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положительные и отрицательные стороны конформизма;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эмпатия и уважение к партнёру (партнёрам) по общению как основа коммуникации; 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убеждающая коммуникация;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манипуляция в общении, цели, технологии и способы противодействия;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психологическое влияние на большие группы;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способы воздействия на большую группу: заражение; убеждение; внушение; подражание;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деструктивные и псевдопсихологические технологии;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противодействие вовлечению молодёжи в противозаконную и антиобщественную деятельность.</w:t>
      </w:r>
    </w:p>
    <w:p w:rsidR="00990535" w:rsidRPr="0096148C" w:rsidRDefault="00990535" w:rsidP="00990535">
      <w:pPr>
        <w:spacing w:after="0"/>
        <w:ind w:left="120"/>
        <w:rPr>
          <w:sz w:val="24"/>
          <w:szCs w:val="24"/>
        </w:rPr>
      </w:pPr>
    </w:p>
    <w:p w:rsidR="00990535" w:rsidRPr="0096148C" w:rsidRDefault="00990535" w:rsidP="00990535">
      <w:pPr>
        <w:spacing w:after="0"/>
        <w:ind w:left="12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Модуль № 10. «Безопасность в информационном пространстве»:</w:t>
      </w:r>
    </w:p>
    <w:p w:rsidR="00990535" w:rsidRPr="0096148C" w:rsidRDefault="00990535" w:rsidP="00990535">
      <w:pPr>
        <w:spacing w:after="0"/>
        <w:ind w:left="120"/>
        <w:rPr>
          <w:sz w:val="24"/>
          <w:szCs w:val="24"/>
        </w:rPr>
      </w:pP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понятия «цифровая среда», «цифровой след»;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влияние цифровой среды на жизнь человека;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приватность, персональные данные;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«цифровая зависимость», её признаки и последствия;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опасности и риски цифровой среды, их источники;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правила безопасного поведения в цифровой среде;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вредоносное программное обеспечение;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виды вредоносного программного обеспечения, его цели, принципы работы;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правила защиты от вредоносного программного обеспечения;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кража персональных данных, паролей;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мошенничество, фишинг, правила защиты от мошенников;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правила безопасного использования устройств и программ;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поведенческие опасности в цифровой среде и их причины;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опасные персоны, имитация близких социальных отношений;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неосмотрительное поведение и коммуникация в Интернете как угроза для будущей жизни и карьеры;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травля в Интернете, методы защиты от травли;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деструктивные сообщества и деструктивный контент в цифровой среде, их признаки;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механизмы вовлечения в деструктивные сообщества;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вербовка, манипуляция, «воронки вовлечения»; </w:t>
      </w:r>
    </w:p>
    <w:p w:rsidR="00990535" w:rsidRPr="0096148C" w:rsidRDefault="00990535" w:rsidP="0099053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lastRenderedPageBreak/>
        <w:t>радикализация деструктива;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профилактика и противодействие вовлечению в деструктивные сообщества;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правила коммуникации в цифровой среде;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достоверность информации в цифровой среде;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источники информации, проверка на достоверность; 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«информационный пузырь», манипуляция сознанием, пропаганда;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фальшивые аккаунты, вредные советчики, манипуляторы;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понятие «фейк», цели и виды, распространение фейков;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правила и инструменты для распознавания фейковых текстов и изображений;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понятие прав человека в цифровой среде, их защита; 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ответственность за действия в Интернете;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запрещённый контент;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защита прав в цифровом пространстве.</w:t>
      </w:r>
    </w:p>
    <w:p w:rsidR="00990535" w:rsidRPr="0096148C" w:rsidRDefault="00990535" w:rsidP="00990535">
      <w:pPr>
        <w:spacing w:after="0"/>
        <w:ind w:left="120"/>
        <w:rPr>
          <w:sz w:val="24"/>
          <w:szCs w:val="24"/>
        </w:rPr>
      </w:pPr>
    </w:p>
    <w:p w:rsidR="00990535" w:rsidRPr="0096148C" w:rsidRDefault="00990535" w:rsidP="00990535">
      <w:pPr>
        <w:spacing w:after="0"/>
        <w:ind w:left="120"/>
        <w:jc w:val="both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t>Модуль № 11. «Основы противодействия экстремизму и терроризму»:</w:t>
      </w:r>
    </w:p>
    <w:p w:rsidR="00990535" w:rsidRPr="0096148C" w:rsidRDefault="00990535" w:rsidP="00990535">
      <w:pPr>
        <w:spacing w:after="0"/>
        <w:ind w:left="120"/>
        <w:rPr>
          <w:sz w:val="24"/>
          <w:szCs w:val="24"/>
        </w:rPr>
      </w:pP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экстремизм и терроризм как угроза устойчивого развития общества;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понятия «экстремизм» и «терроризм», их взаимосвязь;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варианты проявления экстремизма, возможные последствия;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 xml:space="preserve">преступления террористической направленности, их цель, причины, последствия; 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опасность вовлечения в экстремистскую и террористическую деятельность: способы и признаки;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предупреждение и противодействие вовлечению в экстремистскую и террористическую деятельность;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формы террористических актов;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уровни террористической угрозы;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правовые основы противодействия экстремизму и терроризму в Российской Федерации;</w:t>
      </w:r>
    </w:p>
    <w:p w:rsidR="00990535" w:rsidRPr="0096148C" w:rsidRDefault="00990535" w:rsidP="00465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основы государственной системы противодействия экстремизму и терроризму, ее цели, задачи, принципы;</w:t>
      </w:r>
    </w:p>
    <w:p w:rsidR="00990535" w:rsidRPr="0096148C" w:rsidRDefault="00990535" w:rsidP="00990535">
      <w:pPr>
        <w:spacing w:after="0" w:line="264" w:lineRule="auto"/>
        <w:ind w:firstLine="600"/>
        <w:jc w:val="both"/>
        <w:rPr>
          <w:sz w:val="24"/>
          <w:szCs w:val="24"/>
        </w:rPr>
      </w:pPr>
      <w:r w:rsidRPr="0096148C">
        <w:rPr>
          <w:rFonts w:ascii="Times New Roman" w:hAnsi="Times New Roman"/>
          <w:color w:val="000000"/>
          <w:sz w:val="24"/>
          <w:szCs w:val="24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990535" w:rsidRPr="0096148C" w:rsidRDefault="00990535" w:rsidP="00990535">
      <w:pPr>
        <w:rPr>
          <w:sz w:val="24"/>
          <w:szCs w:val="24"/>
        </w:rPr>
      </w:pPr>
    </w:p>
    <w:p w:rsidR="00990535" w:rsidRPr="0096148C" w:rsidRDefault="00990535" w:rsidP="00990535">
      <w:pPr>
        <w:rPr>
          <w:sz w:val="24"/>
          <w:szCs w:val="24"/>
        </w:rPr>
        <w:sectPr w:rsidR="00990535" w:rsidRPr="0096148C" w:rsidSect="0096148C">
          <w:type w:val="continuous"/>
          <w:pgSz w:w="11906" w:h="16383"/>
          <w:pgMar w:top="1134" w:right="850" w:bottom="1134" w:left="851" w:header="720" w:footer="720" w:gutter="0"/>
          <w:cols w:space="720"/>
        </w:sectPr>
      </w:pPr>
    </w:p>
    <w:p w:rsidR="00990535" w:rsidRPr="0096148C" w:rsidRDefault="00990535" w:rsidP="00990535">
      <w:pPr>
        <w:spacing w:after="0"/>
        <w:ind w:left="120"/>
        <w:rPr>
          <w:sz w:val="24"/>
          <w:szCs w:val="24"/>
        </w:rPr>
      </w:pPr>
      <w:r w:rsidRPr="0096148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                   ТЕМАТИЧЕСКОЕ ПЛАНИРОВАНИЕ </w:t>
      </w:r>
    </w:p>
    <w:p w:rsidR="00990535" w:rsidRPr="0096148C" w:rsidRDefault="00990535" w:rsidP="00990535">
      <w:pPr>
        <w:rPr>
          <w:sz w:val="24"/>
          <w:szCs w:val="24"/>
        </w:rPr>
      </w:pPr>
    </w:p>
    <w:p w:rsidR="00990535" w:rsidRPr="0096148C" w:rsidRDefault="00990535" w:rsidP="00990535">
      <w:pPr>
        <w:tabs>
          <w:tab w:val="left" w:pos="1275"/>
        </w:tabs>
        <w:rPr>
          <w:sz w:val="24"/>
          <w:szCs w:val="24"/>
        </w:rPr>
      </w:pPr>
      <w:r w:rsidRPr="0096148C">
        <w:rPr>
          <w:sz w:val="24"/>
          <w:szCs w:val="24"/>
        </w:rPr>
        <w:tab/>
      </w:r>
    </w:p>
    <w:tbl>
      <w:tblPr>
        <w:tblW w:w="103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869"/>
        <w:gridCol w:w="850"/>
        <w:gridCol w:w="1276"/>
        <w:gridCol w:w="1701"/>
        <w:gridCol w:w="1885"/>
      </w:tblGrid>
      <w:tr w:rsidR="00990535" w:rsidRPr="0096148C" w:rsidTr="00990535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990535" w:rsidRPr="0096148C" w:rsidRDefault="00990535" w:rsidP="00990535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990535" w:rsidRPr="0096148C" w:rsidRDefault="00990535" w:rsidP="00990535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 w:right="565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990535" w:rsidRPr="0096148C" w:rsidRDefault="00990535" w:rsidP="00990535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990535" w:rsidRPr="0096148C" w:rsidTr="00990535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535" w:rsidRPr="0096148C" w:rsidRDefault="00990535" w:rsidP="009905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535" w:rsidRPr="0096148C" w:rsidRDefault="00990535" w:rsidP="009905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990535" w:rsidRPr="0096148C" w:rsidRDefault="00990535" w:rsidP="00990535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990535" w:rsidRPr="0096148C" w:rsidRDefault="00990535" w:rsidP="00990535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-100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990535" w:rsidRPr="0096148C" w:rsidRDefault="00990535" w:rsidP="00990535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535" w:rsidRPr="0096148C" w:rsidRDefault="00990535" w:rsidP="00990535">
            <w:pPr>
              <w:rPr>
                <w:sz w:val="24"/>
                <w:szCs w:val="24"/>
                <w:lang w:val="en-US"/>
              </w:rPr>
            </w:pPr>
          </w:p>
        </w:tc>
      </w:tr>
      <w:tr w:rsidR="00990535" w:rsidRPr="0096148C" w:rsidTr="0099053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Безопасность в природной среде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rPr>
                <w:sz w:val="24"/>
                <w:szCs w:val="24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/2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60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fb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990535" w:rsidRPr="0096148C" w:rsidTr="0099053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rPr>
                <w:sz w:val="24"/>
                <w:szCs w:val="24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</w:rPr>
              <w:t>Основы медицинских знаний. Оказание первой помощи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14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6148C">
              <w:rPr>
                <w:sz w:val="24"/>
                <w:szCs w:val="24"/>
              </w:rPr>
              <w:t>2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rPr>
                <w:sz w:val="24"/>
                <w:szCs w:val="24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/2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60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fb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990535" w:rsidRPr="0096148C" w:rsidTr="0099053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Безопасность в социуме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rPr>
                <w:sz w:val="24"/>
                <w:szCs w:val="24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/2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60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fb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990535" w:rsidRPr="0096148C" w:rsidTr="0099053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Безопасность в информационном пространстве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rPr>
                <w:sz w:val="24"/>
                <w:szCs w:val="24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/2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60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fb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990535" w:rsidRPr="0096148C" w:rsidTr="0099053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rPr>
                <w:sz w:val="24"/>
                <w:szCs w:val="24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противодействия экстремизму и терроризму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14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6148C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rPr>
                <w:sz w:val="24"/>
                <w:szCs w:val="24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/2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60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fb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9614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990535" w:rsidRPr="0096148C" w:rsidTr="00990535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rPr>
                <w:sz w:val="24"/>
                <w:szCs w:val="24"/>
              </w:rPr>
            </w:pPr>
            <w:r w:rsidRPr="00961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14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9614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0535" w:rsidRPr="0096148C" w:rsidRDefault="00990535" w:rsidP="00990535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B0941" w:rsidRDefault="005B0941" w:rsidP="00990535">
      <w:pPr>
        <w:tabs>
          <w:tab w:val="left" w:pos="1275"/>
        </w:tabs>
        <w:rPr>
          <w:sz w:val="24"/>
          <w:szCs w:val="24"/>
        </w:rPr>
      </w:pPr>
    </w:p>
    <w:p w:rsidR="005B0941" w:rsidRDefault="005B0941" w:rsidP="005B0941">
      <w:pPr>
        <w:rPr>
          <w:sz w:val="24"/>
          <w:szCs w:val="24"/>
        </w:rPr>
      </w:pPr>
    </w:p>
    <w:p w:rsidR="005B0941" w:rsidRDefault="005B0941" w:rsidP="005B0941">
      <w:pPr>
        <w:rPr>
          <w:sz w:val="24"/>
          <w:szCs w:val="24"/>
        </w:rPr>
      </w:pPr>
    </w:p>
    <w:p w:rsidR="005B0941" w:rsidRDefault="005B0941" w:rsidP="005B0941">
      <w:pPr>
        <w:rPr>
          <w:sz w:val="24"/>
          <w:szCs w:val="24"/>
        </w:rPr>
      </w:pPr>
    </w:p>
    <w:p w:rsidR="005B0941" w:rsidRDefault="005B0941" w:rsidP="005B0941">
      <w:pPr>
        <w:rPr>
          <w:sz w:val="24"/>
          <w:szCs w:val="24"/>
        </w:rPr>
      </w:pPr>
    </w:p>
    <w:p w:rsidR="005B0941" w:rsidRDefault="005B0941" w:rsidP="005B0941">
      <w:pPr>
        <w:rPr>
          <w:sz w:val="24"/>
          <w:szCs w:val="24"/>
        </w:rPr>
      </w:pPr>
    </w:p>
    <w:p w:rsidR="005B0941" w:rsidRPr="005B0941" w:rsidRDefault="005B0941" w:rsidP="005B0941">
      <w:pPr>
        <w:rPr>
          <w:sz w:val="24"/>
          <w:szCs w:val="24"/>
        </w:rPr>
      </w:pPr>
    </w:p>
    <w:p w:rsidR="005B0941" w:rsidRDefault="005B0941" w:rsidP="005B0941">
      <w:pPr>
        <w:rPr>
          <w:sz w:val="24"/>
          <w:szCs w:val="24"/>
        </w:rPr>
      </w:pPr>
    </w:p>
    <w:p w:rsidR="005B0941" w:rsidRPr="00AC478F" w:rsidRDefault="005B0941" w:rsidP="005B09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AC478F">
        <w:rPr>
          <w:rFonts w:ascii="Times New Roman" w:hAnsi="Times New Roman" w:cs="Times New Roman"/>
          <w:b/>
          <w:sz w:val="24"/>
          <w:szCs w:val="24"/>
        </w:rPr>
        <w:t>Календар</w:t>
      </w:r>
      <w:r>
        <w:rPr>
          <w:rFonts w:ascii="Times New Roman" w:hAnsi="Times New Roman" w:cs="Times New Roman"/>
          <w:b/>
          <w:sz w:val="24"/>
          <w:szCs w:val="24"/>
        </w:rPr>
        <w:t>но- тематическое планирование- 11</w:t>
      </w:r>
      <w:r w:rsidRPr="00AC478F">
        <w:rPr>
          <w:rFonts w:ascii="Times New Roman" w:hAnsi="Times New Roman" w:cs="Times New Roman"/>
          <w:b/>
          <w:sz w:val="24"/>
          <w:szCs w:val="24"/>
        </w:rPr>
        <w:t>кл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"/>
        <w:gridCol w:w="4810"/>
        <w:gridCol w:w="993"/>
        <w:gridCol w:w="1134"/>
        <w:gridCol w:w="992"/>
        <w:gridCol w:w="851"/>
      </w:tblGrid>
      <w:tr w:rsidR="005B0941" w:rsidTr="00465E22">
        <w:trPr>
          <w:trHeight w:val="35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B0941" w:rsidRDefault="005B0941" w:rsidP="00465E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0941" w:rsidRDefault="005B0941" w:rsidP="00465E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941" w:rsidRDefault="005B0941" w:rsidP="00465E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 ние</w:t>
            </w:r>
          </w:p>
        </w:tc>
      </w:tr>
      <w:tr w:rsidR="005B0941" w:rsidTr="00465E22">
        <w:trPr>
          <w:trHeight w:hRule="exact" w:val="583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Фактиче ски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5B0941" w:rsidTr="00465E22">
        <w:trPr>
          <w:trHeight w:hRule="exact" w:val="308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ind w:firstLine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67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69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59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0941" w:rsidRDefault="005B0941" w:rsidP="00465E22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127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0941" w:rsidRDefault="005B0941" w:rsidP="00465E22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127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941" w:rsidRDefault="005B0941" w:rsidP="00465E22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941" w:rsidRDefault="00E72B8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98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B0941" w:rsidRDefault="005B0941" w:rsidP="00465E22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71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B0941" w:rsidRDefault="005B0941" w:rsidP="00465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707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Модуль  </w:t>
            </w:r>
            <w:r w:rsidRPr="0033747F"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69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88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E72B8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98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E72B8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98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E72B8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66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E72B8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46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помощь пострадавшему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E72B8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71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помощь пострадавшему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E72B8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5B0941" w:rsidRDefault="005B0941" w:rsidP="005B0941">
      <w:pPr>
        <w:rPr>
          <w:sz w:val="24"/>
          <w:szCs w:val="24"/>
        </w:rPr>
      </w:pPr>
    </w:p>
    <w:p w:rsidR="00E72B81" w:rsidRDefault="00E72B81" w:rsidP="005B0941">
      <w:pPr>
        <w:rPr>
          <w:sz w:val="24"/>
          <w:szCs w:val="24"/>
        </w:rPr>
      </w:pPr>
    </w:p>
    <w:p w:rsidR="00E72B81" w:rsidRDefault="00E72B81" w:rsidP="005B094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"/>
        <w:gridCol w:w="4810"/>
        <w:gridCol w:w="993"/>
        <w:gridCol w:w="1134"/>
        <w:gridCol w:w="992"/>
        <w:gridCol w:w="851"/>
      </w:tblGrid>
      <w:tr w:rsidR="005B0941" w:rsidTr="00465E22">
        <w:trPr>
          <w:trHeight w:hRule="exact" w:val="308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ind w:firstLine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67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58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59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0941" w:rsidRDefault="005B0941" w:rsidP="00465E22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67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0941" w:rsidRDefault="005B0941" w:rsidP="00465E22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69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941" w:rsidRDefault="005B0941" w:rsidP="00465E22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86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B0941" w:rsidRDefault="005B0941" w:rsidP="00465E22">
            <w:pPr>
              <w:spacing w:line="268" w:lineRule="auto"/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71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B0941" w:rsidRDefault="005B0941" w:rsidP="00465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707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Модуль 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69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88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83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70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66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59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64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42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Pr="0033747F" w:rsidRDefault="005B0941" w:rsidP="00465E2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 w:rsidRPr="0033747F"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56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Pr="0033747F" w:rsidRDefault="005B0941" w:rsidP="00465E22">
            <w:pPr>
              <w:rPr>
                <w:rFonts w:ascii="Times New Roman" w:hAnsi="Times New Roman"/>
                <w:color w:val="000000"/>
                <w:sz w:val="24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E72B8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76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Pr="0033747F" w:rsidRDefault="005B0941" w:rsidP="00465E22">
            <w:pPr>
              <w:rPr>
                <w:rFonts w:ascii="Times New Roman" w:hAnsi="Times New Roman"/>
                <w:color w:val="000000"/>
                <w:sz w:val="24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E72B8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72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Pr="0033747F" w:rsidRDefault="005B0941" w:rsidP="00465E22">
            <w:pPr>
              <w:rPr>
                <w:rFonts w:ascii="Times New Roman" w:hAnsi="Times New Roman"/>
                <w:color w:val="000000"/>
                <w:sz w:val="24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E72B8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60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Pr="0033747F" w:rsidRDefault="005B0941" w:rsidP="00465E22">
            <w:pPr>
              <w:rPr>
                <w:rFonts w:ascii="Times New Roman" w:hAnsi="Times New Roman"/>
                <w:color w:val="000000"/>
                <w:sz w:val="24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E72B8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54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Pr="0033747F" w:rsidRDefault="005B0941" w:rsidP="00465E2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E72B8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0941" w:rsidTr="00465E22">
        <w:trPr>
          <w:trHeight w:hRule="exact" w:val="4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5B0941" w:rsidP="00465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Pr="0033747F" w:rsidRDefault="005B0941" w:rsidP="00465E2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941" w:rsidRDefault="00E72B81" w:rsidP="00465E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Default="005B0941" w:rsidP="00465E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9F69D9" w:rsidRPr="005B0941" w:rsidRDefault="009F69D9" w:rsidP="005B0941">
      <w:pPr>
        <w:tabs>
          <w:tab w:val="left" w:pos="1275"/>
        </w:tabs>
        <w:rPr>
          <w:sz w:val="24"/>
          <w:szCs w:val="24"/>
        </w:rPr>
      </w:pPr>
    </w:p>
    <w:sectPr w:rsidR="009F69D9" w:rsidRPr="005B0941" w:rsidSect="000464DC">
      <w:type w:val="continuous"/>
      <w:pgSz w:w="11910" w:h="16840"/>
      <w:pgMar w:top="709" w:right="711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161" w:rsidRDefault="00EA3161" w:rsidP="00B825E7">
      <w:pPr>
        <w:spacing w:after="0" w:line="240" w:lineRule="auto"/>
      </w:pPr>
      <w:r>
        <w:separator/>
      </w:r>
    </w:p>
  </w:endnote>
  <w:endnote w:type="continuationSeparator" w:id="0">
    <w:p w:rsidR="00EA3161" w:rsidRDefault="00EA3161" w:rsidP="00B8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161" w:rsidRDefault="00EA3161" w:rsidP="00B825E7">
      <w:pPr>
        <w:spacing w:after="0" w:line="240" w:lineRule="auto"/>
      </w:pPr>
      <w:r>
        <w:separator/>
      </w:r>
    </w:p>
  </w:footnote>
  <w:footnote w:type="continuationSeparator" w:id="0">
    <w:p w:rsidR="00EA3161" w:rsidRDefault="00EA3161" w:rsidP="00B8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E03B7"/>
    <w:multiLevelType w:val="hybridMultilevel"/>
    <w:tmpl w:val="8D4E7A8E"/>
    <w:lvl w:ilvl="0" w:tplc="2B5E12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115BD"/>
    <w:multiLevelType w:val="multilevel"/>
    <w:tmpl w:val="489CE7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9AC6761"/>
    <w:multiLevelType w:val="multilevel"/>
    <w:tmpl w:val="86E2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E165A"/>
    <w:multiLevelType w:val="multilevel"/>
    <w:tmpl w:val="57605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E07BE5"/>
    <w:multiLevelType w:val="multilevel"/>
    <w:tmpl w:val="8A56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9511E"/>
    <w:multiLevelType w:val="multilevel"/>
    <w:tmpl w:val="72D2721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3D812CF"/>
    <w:multiLevelType w:val="multilevel"/>
    <w:tmpl w:val="9EEE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07252"/>
    <w:multiLevelType w:val="multilevel"/>
    <w:tmpl w:val="21D8BF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B9"/>
    <w:rsid w:val="00013956"/>
    <w:rsid w:val="000244B5"/>
    <w:rsid w:val="000464DC"/>
    <w:rsid w:val="0008600E"/>
    <w:rsid w:val="000B0D1E"/>
    <w:rsid w:val="000C3D1B"/>
    <w:rsid w:val="000D0AA8"/>
    <w:rsid w:val="000D3A4D"/>
    <w:rsid w:val="00116B36"/>
    <w:rsid w:val="001567F6"/>
    <w:rsid w:val="00173EBC"/>
    <w:rsid w:val="001765C1"/>
    <w:rsid w:val="002113F3"/>
    <w:rsid w:val="002A6D21"/>
    <w:rsid w:val="00351850"/>
    <w:rsid w:val="004270D4"/>
    <w:rsid w:val="004335A2"/>
    <w:rsid w:val="00465E22"/>
    <w:rsid w:val="004D5CB5"/>
    <w:rsid w:val="0052136F"/>
    <w:rsid w:val="00577F91"/>
    <w:rsid w:val="005B0941"/>
    <w:rsid w:val="005B6797"/>
    <w:rsid w:val="005C4F8F"/>
    <w:rsid w:val="0060168F"/>
    <w:rsid w:val="00611BE6"/>
    <w:rsid w:val="00640484"/>
    <w:rsid w:val="007235FB"/>
    <w:rsid w:val="00753D54"/>
    <w:rsid w:val="00771089"/>
    <w:rsid w:val="00793B8C"/>
    <w:rsid w:val="007B0EA6"/>
    <w:rsid w:val="007B718D"/>
    <w:rsid w:val="007D6C52"/>
    <w:rsid w:val="007F271E"/>
    <w:rsid w:val="008A7286"/>
    <w:rsid w:val="00914169"/>
    <w:rsid w:val="0091760B"/>
    <w:rsid w:val="00940339"/>
    <w:rsid w:val="00954CAF"/>
    <w:rsid w:val="00960D2C"/>
    <w:rsid w:val="0096148C"/>
    <w:rsid w:val="00965D0C"/>
    <w:rsid w:val="00987EAD"/>
    <w:rsid w:val="00990535"/>
    <w:rsid w:val="009F69D9"/>
    <w:rsid w:val="00A15446"/>
    <w:rsid w:val="00A2398C"/>
    <w:rsid w:val="00A6039A"/>
    <w:rsid w:val="00A707D7"/>
    <w:rsid w:val="00AA369E"/>
    <w:rsid w:val="00B12FA5"/>
    <w:rsid w:val="00B53293"/>
    <w:rsid w:val="00B64CEF"/>
    <w:rsid w:val="00B825E7"/>
    <w:rsid w:val="00BD23F0"/>
    <w:rsid w:val="00BF7581"/>
    <w:rsid w:val="00C24B75"/>
    <w:rsid w:val="00C47A0F"/>
    <w:rsid w:val="00C711CE"/>
    <w:rsid w:val="00CB1401"/>
    <w:rsid w:val="00CB7BB9"/>
    <w:rsid w:val="00CE7285"/>
    <w:rsid w:val="00D022CF"/>
    <w:rsid w:val="00D240BA"/>
    <w:rsid w:val="00D25AAE"/>
    <w:rsid w:val="00D4653F"/>
    <w:rsid w:val="00D671F6"/>
    <w:rsid w:val="00DB0572"/>
    <w:rsid w:val="00DB4C9D"/>
    <w:rsid w:val="00DD588B"/>
    <w:rsid w:val="00E1332F"/>
    <w:rsid w:val="00E3503F"/>
    <w:rsid w:val="00E51629"/>
    <w:rsid w:val="00E72B81"/>
    <w:rsid w:val="00E96CCC"/>
    <w:rsid w:val="00EA3161"/>
    <w:rsid w:val="00F31AD3"/>
    <w:rsid w:val="00F71824"/>
    <w:rsid w:val="00F83B50"/>
    <w:rsid w:val="00F853A0"/>
    <w:rsid w:val="00FC002C"/>
    <w:rsid w:val="00FE28E6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F28B0-C687-4A7B-949A-69CF63C8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35FB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="Courier New" w:hAnsi="Times New Roman" w:cs="Times New Roman"/>
      <w:b/>
      <w:bCs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7235FB"/>
    <w:rPr>
      <w:rFonts w:ascii="Times New Roman" w:eastAsia="Courier New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13">
    <w:name w:val="Основной текст + 13"/>
    <w:aliases w:val="5 pt,Не полужирный3"/>
    <w:basedOn w:val="a4"/>
    <w:rsid w:val="007235FB"/>
    <w:rPr>
      <w:rFonts w:ascii="Times New Roman" w:eastAsia="Courier New" w:hAnsi="Times New Roman" w:cs="Times New Roman" w:hint="default"/>
      <w:b/>
      <w:bCs/>
      <w:sz w:val="27"/>
      <w:szCs w:val="27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D0C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2"/>
    <w:locked/>
    <w:rsid w:val="0052136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52136F"/>
    <w:pPr>
      <w:widowControl w:val="0"/>
      <w:shd w:val="clear" w:color="auto" w:fill="FFFFFF"/>
      <w:spacing w:after="0" w:line="312" w:lineRule="exact"/>
      <w:ind w:hanging="3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">
    <w:name w:val="Заголовок №1_"/>
    <w:basedOn w:val="a0"/>
    <w:link w:val="10"/>
    <w:locked/>
    <w:rsid w:val="0052136F"/>
    <w:rPr>
      <w:rFonts w:ascii="Times New Roman" w:eastAsia="Times New Roman" w:hAnsi="Times New Roman" w:cs="Times New Roman"/>
      <w:b/>
      <w:bCs/>
      <w:spacing w:val="3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2136F"/>
    <w:pPr>
      <w:widowControl w:val="0"/>
      <w:shd w:val="clear" w:color="auto" w:fill="FFFFFF"/>
      <w:spacing w:before="840" w:after="540" w:line="4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character" w:customStyle="1" w:styleId="20">
    <w:name w:val="Основной текст (2)_"/>
    <w:basedOn w:val="a0"/>
    <w:link w:val="21"/>
    <w:locked/>
    <w:rsid w:val="0052136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2136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a8">
    <w:name w:val="Основной текст + Полужирный"/>
    <w:basedOn w:val="a7"/>
    <w:rsid w:val="0052136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7"/>
    <w:rsid w:val="0052136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F7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BF7581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азвание Знак"/>
    <w:basedOn w:val="a0"/>
    <w:link w:val="a9"/>
    <w:uiPriority w:val="1"/>
    <w:rsid w:val="00BF7581"/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1"/>
    <w:qFormat/>
    <w:rsid w:val="00BF7581"/>
    <w:pPr>
      <w:widowControl w:val="0"/>
      <w:autoSpaceDE w:val="0"/>
      <w:autoSpaceDN w:val="0"/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BF7581"/>
    <w:pPr>
      <w:widowControl w:val="0"/>
      <w:autoSpaceDE w:val="0"/>
      <w:autoSpaceDN w:val="0"/>
      <w:spacing w:after="0" w:line="252" w:lineRule="exact"/>
      <w:ind w:left="107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B8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825E7"/>
  </w:style>
  <w:style w:type="paragraph" w:styleId="ae">
    <w:name w:val="footer"/>
    <w:basedOn w:val="a"/>
    <w:link w:val="af"/>
    <w:uiPriority w:val="99"/>
    <w:unhideWhenUsed/>
    <w:rsid w:val="00B8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825E7"/>
  </w:style>
  <w:style w:type="paragraph" w:customStyle="1" w:styleId="ConsPlusNonformat">
    <w:name w:val="ConsPlusNonformat"/>
    <w:rsid w:val="00F83B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rsid w:val="00F83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F83B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F83B50"/>
    <w:rPr>
      <w:vertAlign w:val="superscript"/>
    </w:rPr>
  </w:style>
  <w:style w:type="paragraph" w:customStyle="1" w:styleId="CharChar">
    <w:name w:val="Char Char"/>
    <w:basedOn w:val="a"/>
    <w:rsid w:val="00D022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D25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link w:val="af4"/>
    <w:qFormat/>
    <w:rsid w:val="00D25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basedOn w:val="a0"/>
    <w:link w:val="af3"/>
    <w:rsid w:val="00D25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01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0168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2d60fb5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2d60fb5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2d60fb5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.edsoo.ru/2d60fb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6256</Words>
  <Characters>35663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2024-09-25T14:31:00Z</cp:lastPrinted>
  <dcterms:created xsi:type="dcterms:W3CDTF">2023-08-23T14:42:00Z</dcterms:created>
  <dcterms:modified xsi:type="dcterms:W3CDTF">2024-09-25T14:32:00Z</dcterms:modified>
</cp:coreProperties>
</file>