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A" w:rsidRDefault="00230F68" w:rsidP="000E6ECA">
      <w:pPr>
        <w:pStyle w:val="a3"/>
        <w:ind w:left="383" w:firstLine="0"/>
        <w:jc w:val="left"/>
      </w:pPr>
      <w:bookmarkStart w:id="0" w:name="_Hlk144364139"/>
      <w:bookmarkEnd w:id="0"/>
      <w:r w:rsidRPr="0019066E">
        <w:t xml:space="preserve">                                                                 </w:t>
      </w:r>
      <w:r w:rsidR="000E6ECA">
        <w:t xml:space="preserve">                                                                                                                  </w:t>
      </w:r>
      <w:r w:rsidR="003411F4">
        <w:t xml:space="preserve">                                                                                                                         .                                                                                                                      Приложение                           </w:t>
      </w:r>
    </w:p>
    <w:p w:rsidR="000E6ECA" w:rsidRDefault="000E6ECA" w:rsidP="000E6ECA">
      <w:pPr>
        <w:pStyle w:val="a3"/>
        <w:ind w:left="383" w:firstLine="0"/>
        <w:jc w:val="left"/>
      </w:pPr>
      <w:r>
        <w:t xml:space="preserve">                                                                                               к основной образовательной программе</w:t>
      </w:r>
    </w:p>
    <w:p w:rsidR="000E6ECA" w:rsidRDefault="000E6ECA" w:rsidP="000E6ECA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среднего общего образования</w:t>
      </w:r>
    </w:p>
    <w:p w:rsidR="000E6ECA" w:rsidRDefault="000E6ECA" w:rsidP="000E6ECA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  МБОУ «</w:t>
      </w:r>
      <w:proofErr w:type="spellStart"/>
      <w:r>
        <w:t>Куракинская</w:t>
      </w:r>
      <w:proofErr w:type="spellEnd"/>
      <w:r>
        <w:t xml:space="preserve"> средняя</w:t>
      </w:r>
    </w:p>
    <w:p w:rsidR="000E6ECA" w:rsidRDefault="000E6ECA" w:rsidP="000E6ECA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  общеобразовательная школа»</w:t>
      </w:r>
    </w:p>
    <w:p w:rsidR="000E6ECA" w:rsidRDefault="000E6ECA" w:rsidP="000E6ECA">
      <w:pPr>
        <w:pStyle w:val="a3"/>
        <w:jc w:val="left"/>
      </w:pPr>
      <w:r>
        <w:t xml:space="preserve">                                                                                              ( в соответствии с ФОП)</w:t>
      </w:r>
    </w:p>
    <w:p w:rsidR="000E6ECA" w:rsidRDefault="000E6ECA" w:rsidP="000E6ECA">
      <w:pPr>
        <w:pStyle w:val="a3"/>
        <w:ind w:left="0" w:firstLine="0"/>
        <w:jc w:val="left"/>
      </w:pPr>
      <w:r>
        <w:t xml:space="preserve">                                                                                                           утверждённой приказом ОУ</w:t>
      </w:r>
    </w:p>
    <w:p w:rsidR="000E6ECA" w:rsidRDefault="000E6ECA" w:rsidP="000E6ECA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№63 от 31.08.2023года</w:t>
      </w:r>
    </w:p>
    <w:p w:rsidR="000E6ECA" w:rsidRDefault="000E6ECA" w:rsidP="000E6ECA">
      <w:pPr>
        <w:pStyle w:val="a3"/>
        <w:tabs>
          <w:tab w:val="left" w:pos="8190"/>
        </w:tabs>
        <w:ind w:left="0" w:firstLine="0"/>
        <w:jc w:val="left"/>
        <w:rPr>
          <w:sz w:val="20"/>
          <w:szCs w:val="28"/>
        </w:rPr>
      </w:pPr>
      <w:r>
        <w:rPr>
          <w:sz w:val="20"/>
        </w:rPr>
        <w:tab/>
      </w:r>
    </w:p>
    <w:p w:rsidR="000E6ECA" w:rsidRDefault="000E6ECA" w:rsidP="000E6ECA">
      <w:pPr>
        <w:pStyle w:val="a3"/>
        <w:tabs>
          <w:tab w:val="left" w:pos="8190"/>
        </w:tabs>
        <w:ind w:left="0" w:firstLine="0"/>
        <w:jc w:val="left"/>
        <w:rPr>
          <w:sz w:val="20"/>
        </w:rPr>
      </w:pPr>
      <w:r>
        <w:rPr>
          <w:sz w:val="20"/>
        </w:rPr>
        <w:tab/>
      </w:r>
    </w:p>
    <w:p w:rsidR="000E6ECA" w:rsidRDefault="000E6ECA" w:rsidP="000E6ECA">
      <w:pPr>
        <w:pStyle w:val="a3"/>
        <w:ind w:left="0" w:firstLine="0"/>
        <w:jc w:val="left"/>
        <w:rPr>
          <w:sz w:val="20"/>
        </w:rPr>
      </w:pPr>
    </w:p>
    <w:p w:rsidR="000E6ECA" w:rsidRDefault="000E6ECA" w:rsidP="000E6ECA">
      <w:pPr>
        <w:shd w:val="clear" w:color="auto" w:fill="FFFFFF"/>
        <w:tabs>
          <w:tab w:val="left" w:pos="5529"/>
          <w:tab w:val="left" w:pos="8789"/>
        </w:tabs>
        <w:spacing w:line="360" w:lineRule="auto"/>
        <w:rPr>
          <w:sz w:val="24"/>
          <w:szCs w:val="24"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rPr>
          <w:b/>
          <w:bCs/>
          <w:sz w:val="28"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rPr>
          <w:b/>
          <w:bCs/>
        </w:rPr>
      </w:pPr>
    </w:p>
    <w:p w:rsidR="000E6ECA" w:rsidRDefault="000E6ECA" w:rsidP="000E6E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bookmarkStart w:id="1" w:name="_GoBack"/>
      <w:r>
        <w:rPr>
          <w:b/>
          <w:bCs/>
          <w:szCs w:val="28"/>
        </w:rPr>
        <w:t>РАБОЧАЯ ПРОГРАММА</w:t>
      </w:r>
    </w:p>
    <w:p w:rsidR="000E6ECA" w:rsidRDefault="000E6ECA" w:rsidP="000E6E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ПО ОБЩЕСТВОЗНАНИЮ (углубленный уровень)</w:t>
      </w:r>
    </w:p>
    <w:p w:rsidR="000E6ECA" w:rsidRDefault="000E6ECA" w:rsidP="000E6ECA">
      <w:pPr>
        <w:jc w:val="center"/>
        <w:rPr>
          <w:bCs/>
          <w:szCs w:val="28"/>
        </w:rPr>
      </w:pPr>
      <w:r>
        <w:rPr>
          <w:bCs/>
          <w:szCs w:val="28"/>
        </w:rPr>
        <w:t xml:space="preserve">для обучающихся 10-11 классов </w:t>
      </w:r>
      <w:bookmarkEnd w:id="1"/>
      <w:r>
        <w:rPr>
          <w:bCs/>
          <w:szCs w:val="28"/>
        </w:rPr>
        <w:t xml:space="preserve">   на 136 часов</w:t>
      </w:r>
    </w:p>
    <w:p w:rsidR="000E6ECA" w:rsidRDefault="000E6ECA" w:rsidP="000E6ECA">
      <w:pPr>
        <w:rPr>
          <w:b/>
          <w:bCs/>
          <w:szCs w:val="28"/>
        </w:rPr>
      </w:pPr>
    </w:p>
    <w:p w:rsidR="000E6ECA" w:rsidRDefault="000E6ECA" w:rsidP="000E6ECA">
      <w:pPr>
        <w:rPr>
          <w:bCs/>
          <w:szCs w:val="28"/>
        </w:rPr>
      </w:pPr>
      <w:r>
        <w:rPr>
          <w:bCs/>
          <w:sz w:val="24"/>
          <w:szCs w:val="24"/>
        </w:rPr>
        <w:t>Рабочая программа учебного предмета «Обществознание» составлена на основе требований к результатам освоения программы среднего общего образование</w:t>
      </w:r>
      <w:r>
        <w:rPr>
          <w:bCs/>
          <w:szCs w:val="28"/>
        </w:rPr>
        <w:t xml:space="preserve"> 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</w:t>
      </w:r>
      <w:proofErr w:type="spellStart"/>
      <w:r>
        <w:rPr>
          <w:bCs/>
          <w:sz w:val="24"/>
          <w:szCs w:val="24"/>
        </w:rPr>
        <w:t>сренего</w:t>
      </w:r>
      <w:proofErr w:type="spellEnd"/>
      <w:r>
        <w:rPr>
          <w:bCs/>
          <w:sz w:val="24"/>
          <w:szCs w:val="24"/>
        </w:rPr>
        <w:t xml:space="preserve"> общего образования, Федеральной образовательной программы среднего общего образования, федеральной рабочей программы учебному предмету «Обществознание».</w:t>
      </w:r>
    </w:p>
    <w:p w:rsidR="000E6ECA" w:rsidRDefault="000E6ECA" w:rsidP="000E6ECA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</w:t>
      </w:r>
    </w:p>
    <w:p w:rsidR="000E6ECA" w:rsidRDefault="000E6ECA" w:rsidP="000E6ECA">
      <w:pPr>
        <w:rPr>
          <w:szCs w:val="28"/>
        </w:rPr>
      </w:pPr>
    </w:p>
    <w:p w:rsidR="000E6ECA" w:rsidRDefault="000E6ECA" w:rsidP="000E6E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0E6ECA" w:rsidRDefault="000E6ECA" w:rsidP="000E6ECA">
      <w:pPr>
        <w:jc w:val="center"/>
        <w:rPr>
          <w:b/>
          <w:bCs/>
          <w:szCs w:val="28"/>
        </w:rPr>
      </w:pPr>
    </w:p>
    <w:p w:rsidR="000E6ECA" w:rsidRDefault="000E6ECA" w:rsidP="000E6ECA">
      <w:pPr>
        <w:pStyle w:val="a3"/>
        <w:ind w:left="0" w:firstLine="0"/>
        <w:jc w:val="left"/>
        <w:rPr>
          <w:sz w:val="34"/>
          <w:szCs w:val="28"/>
        </w:rPr>
      </w:pPr>
    </w:p>
    <w:p w:rsidR="000E6ECA" w:rsidRDefault="000E6ECA" w:rsidP="000E6ECA">
      <w:pPr>
        <w:pStyle w:val="a3"/>
        <w:ind w:left="0" w:firstLine="0"/>
        <w:jc w:val="left"/>
        <w:rPr>
          <w:sz w:val="34"/>
        </w:rPr>
      </w:pPr>
    </w:p>
    <w:p w:rsidR="000E6ECA" w:rsidRDefault="000E6ECA" w:rsidP="000E6ECA">
      <w:pPr>
        <w:pStyle w:val="a3"/>
        <w:ind w:left="0" w:firstLine="0"/>
        <w:jc w:val="left"/>
      </w:pPr>
      <w:r>
        <w:t xml:space="preserve">                                                               п. </w:t>
      </w:r>
      <w:proofErr w:type="spellStart"/>
      <w:r>
        <w:t>Куракинский</w:t>
      </w:r>
      <w:proofErr w:type="spellEnd"/>
    </w:p>
    <w:p w:rsidR="000E6ECA" w:rsidRDefault="000E6ECA" w:rsidP="000E6ECA">
      <w:pPr>
        <w:pStyle w:val="a3"/>
        <w:ind w:left="0" w:firstLine="0"/>
        <w:jc w:val="left"/>
      </w:pPr>
    </w:p>
    <w:p w:rsidR="000E6ECA" w:rsidRDefault="000E6ECA" w:rsidP="000E6ECA">
      <w:pPr>
        <w:pStyle w:val="a3"/>
        <w:ind w:left="0" w:firstLine="0"/>
        <w:jc w:val="left"/>
      </w:pPr>
      <w:r>
        <w:t xml:space="preserve">                                                                      2023 г</w:t>
      </w:r>
    </w:p>
    <w:p w:rsidR="000E6ECA" w:rsidRDefault="000E6ECA" w:rsidP="000E6ECA">
      <w:pPr>
        <w:rPr>
          <w:sz w:val="24"/>
          <w:szCs w:val="24"/>
        </w:rPr>
        <w:sectPr w:rsidR="000E6ECA" w:rsidSect="000E6E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260" w:right="720" w:bottom="280" w:left="1020" w:header="720" w:footer="720" w:gutter="0"/>
          <w:cols w:space="720"/>
        </w:sectPr>
      </w:pPr>
    </w:p>
    <w:p w:rsidR="00E8059D" w:rsidRDefault="00230F68" w:rsidP="00E8059D">
      <w:pPr>
        <w:pStyle w:val="2"/>
        <w:spacing w:after="30"/>
        <w:ind w:left="-5"/>
      </w:pPr>
      <w:r w:rsidRPr="0019066E">
        <w:lastRenderedPageBreak/>
        <w:t xml:space="preserve">                         </w:t>
      </w:r>
    </w:p>
    <w:p w:rsidR="00E8059D" w:rsidRPr="00E8059D" w:rsidRDefault="00E8059D" w:rsidP="00E8059D">
      <w:pPr>
        <w:rPr>
          <w:sz w:val="28"/>
          <w:szCs w:val="28"/>
        </w:rPr>
      </w:pPr>
      <w:r w:rsidRPr="00E8059D">
        <w:rPr>
          <w:sz w:val="28"/>
          <w:szCs w:val="28"/>
        </w:rPr>
        <w:t>Пояснительная записка</w:t>
      </w:r>
    </w:p>
    <w:p w:rsidR="00E8059D" w:rsidRPr="00E8059D" w:rsidRDefault="00E8059D" w:rsidP="00E8059D">
      <w:pPr>
        <w:spacing w:after="9"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 с концепцией преподавания учебного предмета «Обществознание», а также  с учётом федеральной рабочей программы воспитания. Федеральная рабочая программа по обществознанию углублённого уровня ориентирована  на расширение и углубление содержания, представленного в федеральной рабочей программе по обществознанию базового уровня.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Содержание учебного предмета ориентируется на систему теоретических знаний, традиционные ценности российского общества, представленные  на базовом уровне, и обеспечивает преемственность по отношению 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8059D">
        <w:rPr>
          <w:sz w:val="24"/>
          <w:szCs w:val="24"/>
        </w:rPr>
        <w:t>многодисциплинарности</w:t>
      </w:r>
      <w:proofErr w:type="spellEnd"/>
      <w:r w:rsidRPr="00E8059D">
        <w:rPr>
          <w:sz w:val="24"/>
          <w:szCs w:val="24"/>
        </w:rPr>
        <w:t xml:space="preserve"> обществоведческого знания. Разделы курса отражают основы различных социальных наук.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lastRenderedPageBreak/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E8059D">
        <w:rPr>
          <w:sz w:val="24"/>
          <w:szCs w:val="24"/>
        </w:rPr>
        <w:t>работе</w:t>
      </w:r>
      <w:proofErr w:type="gramEnd"/>
      <w:r w:rsidRPr="00E8059D">
        <w:rPr>
          <w:sz w:val="24"/>
          <w:szCs w:val="24"/>
        </w:rPr>
        <w:t xml:space="preserve"> как  с адаптированными, так и неадаптированными источниками информации  в условиях возрастания роли массовых коммуникаций.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и  на цифровую среду, интерактивные образовательные технологии, визуализированные данные, схемы, моделирование жизненных ситуаций. </w:t>
      </w:r>
    </w:p>
    <w:p w:rsidR="00E8059D" w:rsidRPr="00E8059D" w:rsidRDefault="00E8059D" w:rsidP="00E8059D">
      <w:pPr>
        <w:spacing w:after="10"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8059D">
        <w:rPr>
          <w:sz w:val="24"/>
          <w:szCs w:val="24"/>
        </w:rPr>
        <w:t>учебно­исследовательской</w:t>
      </w:r>
      <w:proofErr w:type="spellEnd"/>
      <w:r w:rsidRPr="00E8059D">
        <w:rPr>
          <w:sz w:val="24"/>
          <w:szCs w:val="24"/>
        </w:rPr>
        <w:t xml:space="preserve"> деятельности, характерной для высшего образования.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proofErr w:type="gramStart"/>
      <w:r w:rsidRPr="00E8059D">
        <w:rPr>
          <w:sz w:val="24"/>
          <w:szCs w:val="24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 </w:t>
      </w:r>
      <w:proofErr w:type="gramEnd"/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Целями изучения учебного предмета «Обществознание» углублённого уровня являются: </w:t>
      </w:r>
    </w:p>
    <w:p w:rsidR="00E8059D" w:rsidRPr="00E8059D" w:rsidRDefault="00E8059D" w:rsidP="00E8059D">
      <w:pPr>
        <w:spacing w:after="11"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 в Конституции Российской Федерации и законодательстве Российской Федерации; развитие </w:t>
      </w:r>
      <w:proofErr w:type="spellStart"/>
      <w:r w:rsidRPr="00E8059D">
        <w:rPr>
          <w:sz w:val="24"/>
          <w:szCs w:val="24"/>
        </w:rPr>
        <w:t>духовно­нравственных</w:t>
      </w:r>
      <w:proofErr w:type="spellEnd"/>
      <w:r w:rsidRPr="00E8059D">
        <w:rPr>
          <w:sz w:val="24"/>
          <w:szCs w:val="24"/>
        </w:rPr>
        <w:t xml:space="preserve"> позиций и приоритетов личности в период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 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 развитие комплекса умений, направленных на синтезирование информации  </w:t>
      </w:r>
    </w:p>
    <w:p w:rsidR="00E8059D" w:rsidRPr="00E8059D" w:rsidRDefault="00E8059D" w:rsidP="00E8059D">
      <w:pPr>
        <w:spacing w:line="360" w:lineRule="auto"/>
        <w:ind w:left="-15" w:right="13"/>
        <w:rPr>
          <w:sz w:val="24"/>
          <w:szCs w:val="24"/>
        </w:rPr>
      </w:pPr>
      <w:r w:rsidRPr="00E8059D">
        <w:rPr>
          <w:sz w:val="24"/>
          <w:szCs w:val="24"/>
        </w:rPr>
        <w:t xml:space="preserve">из разных источников (в том числе неадаптированных, цифровых и традиционных) для </w:t>
      </w:r>
      <w:r w:rsidRPr="00E8059D">
        <w:rPr>
          <w:sz w:val="24"/>
          <w:szCs w:val="24"/>
        </w:rPr>
        <w:lastRenderedPageBreak/>
        <w:t xml:space="preserve">решения образовательных задач и взаимодействия с социальной средой, выполнения типичных социальных ролей, выбора стратегий поведения 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 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 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 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8059D">
        <w:rPr>
          <w:sz w:val="24"/>
          <w:szCs w:val="24"/>
        </w:rPr>
        <w:t>социально­гуманитарной</w:t>
      </w:r>
      <w:proofErr w:type="spellEnd"/>
      <w:r w:rsidRPr="00E8059D">
        <w:rPr>
          <w:sz w:val="24"/>
          <w:szCs w:val="24"/>
        </w:rPr>
        <w:t xml:space="preserve"> подготовки. </w:t>
      </w:r>
    </w:p>
    <w:p w:rsidR="00E8059D" w:rsidRPr="00E8059D" w:rsidRDefault="00E8059D" w:rsidP="00E8059D">
      <w:pPr>
        <w:spacing w:line="360" w:lineRule="auto"/>
        <w:ind w:left="-15" w:right="13" w:firstLine="706"/>
        <w:rPr>
          <w:sz w:val="24"/>
          <w:szCs w:val="24"/>
        </w:rPr>
      </w:pPr>
      <w:r w:rsidRPr="00E8059D">
        <w:rPr>
          <w:sz w:val="24"/>
          <w:szCs w:val="24"/>
        </w:rPr>
        <w:t xml:space="preserve">Общее число часов, рекомендованных для изучения 272 часа: в 10 классе – 136 часов (4 часа в неделю), в 11 классе – 136 часов (4 часа в неделю). </w:t>
      </w:r>
    </w:p>
    <w:p w:rsidR="00E8059D" w:rsidRPr="00E8059D" w:rsidRDefault="00E8059D" w:rsidP="00E8059D">
      <w:pPr>
        <w:spacing w:after="29" w:line="360" w:lineRule="auto"/>
        <w:rPr>
          <w:sz w:val="24"/>
          <w:szCs w:val="24"/>
        </w:rPr>
      </w:pPr>
      <w:r w:rsidRPr="00E8059D">
        <w:rPr>
          <w:sz w:val="24"/>
          <w:szCs w:val="24"/>
        </w:rPr>
        <w:t xml:space="preserve"> </w:t>
      </w:r>
    </w:p>
    <w:p w:rsidR="00E8059D" w:rsidRPr="00E8059D" w:rsidRDefault="00E8059D" w:rsidP="00E8059D">
      <w:pPr>
        <w:spacing w:line="360" w:lineRule="auto"/>
        <w:rPr>
          <w:sz w:val="24"/>
          <w:szCs w:val="24"/>
        </w:rPr>
      </w:pPr>
      <w:r w:rsidRPr="00E8059D">
        <w:rPr>
          <w:rFonts w:ascii="Calibri" w:eastAsia="Calibri" w:hAnsi="Calibri" w:cs="Calibri"/>
          <w:sz w:val="24"/>
          <w:szCs w:val="24"/>
        </w:rPr>
        <w:t xml:space="preserve"> </w:t>
      </w:r>
      <w:r w:rsidRPr="00E8059D">
        <w:rPr>
          <w:rFonts w:ascii="Calibri" w:eastAsia="Calibri" w:hAnsi="Calibri" w:cs="Calibri"/>
          <w:sz w:val="24"/>
          <w:szCs w:val="24"/>
        </w:rPr>
        <w:tab/>
      </w:r>
      <w:r w:rsidRPr="00E8059D">
        <w:rPr>
          <w:sz w:val="24"/>
          <w:szCs w:val="24"/>
        </w:rPr>
        <w:t xml:space="preserve"> </w:t>
      </w:r>
    </w:p>
    <w:p w:rsidR="000E6ECA" w:rsidRPr="00E8059D" w:rsidRDefault="00230F68" w:rsidP="00E8059D">
      <w:pPr>
        <w:pStyle w:val="a3"/>
        <w:spacing w:line="360" w:lineRule="auto"/>
        <w:ind w:left="383" w:firstLine="0"/>
        <w:jc w:val="left"/>
      </w:pPr>
      <w:r w:rsidRPr="00E8059D">
        <w:t xml:space="preserve">                        </w:t>
      </w:r>
    </w:p>
    <w:p w:rsidR="000E6ECA" w:rsidRPr="00E8059D" w:rsidRDefault="000E6ECA" w:rsidP="00E8059D">
      <w:pPr>
        <w:pStyle w:val="a3"/>
        <w:spacing w:line="360" w:lineRule="auto"/>
        <w:ind w:left="383" w:firstLine="0"/>
        <w:jc w:val="left"/>
      </w:pPr>
    </w:p>
    <w:p w:rsidR="000E6ECA" w:rsidRPr="00E8059D" w:rsidRDefault="000E6ECA" w:rsidP="00E8059D">
      <w:pPr>
        <w:pStyle w:val="a3"/>
        <w:spacing w:line="360" w:lineRule="auto"/>
        <w:ind w:left="383" w:firstLine="0"/>
        <w:jc w:val="left"/>
      </w:pPr>
    </w:p>
    <w:p w:rsidR="000E6ECA" w:rsidRPr="00E8059D" w:rsidRDefault="000E6ECA" w:rsidP="00E8059D">
      <w:pPr>
        <w:pStyle w:val="a3"/>
        <w:spacing w:line="360" w:lineRule="auto"/>
        <w:ind w:left="383" w:firstLine="0"/>
        <w:jc w:val="left"/>
      </w:pPr>
    </w:p>
    <w:p w:rsidR="000E6ECA" w:rsidRPr="00E8059D" w:rsidRDefault="000E6ECA" w:rsidP="00E8059D">
      <w:pPr>
        <w:pStyle w:val="a3"/>
        <w:spacing w:line="360" w:lineRule="auto"/>
        <w:ind w:left="383" w:firstLine="0"/>
        <w:jc w:val="left"/>
      </w:pPr>
    </w:p>
    <w:p w:rsidR="000E6ECA" w:rsidRPr="00E8059D" w:rsidRDefault="000E6ECA" w:rsidP="00E8059D">
      <w:pPr>
        <w:pStyle w:val="a3"/>
        <w:spacing w:line="360" w:lineRule="auto"/>
        <w:ind w:left="383" w:firstLine="0"/>
        <w:jc w:val="left"/>
      </w:pPr>
    </w:p>
    <w:p w:rsidR="000E6ECA" w:rsidRDefault="000E6ECA" w:rsidP="00230F68">
      <w:pPr>
        <w:pStyle w:val="a3"/>
        <w:ind w:left="383" w:firstLine="0"/>
        <w:jc w:val="left"/>
      </w:pPr>
    </w:p>
    <w:p w:rsidR="000E6ECA" w:rsidRDefault="000E6ECA" w:rsidP="00230F68">
      <w:pPr>
        <w:pStyle w:val="a3"/>
        <w:ind w:left="383" w:firstLine="0"/>
        <w:jc w:val="left"/>
      </w:pPr>
    </w:p>
    <w:p w:rsidR="000E6ECA" w:rsidRDefault="000E6ECA" w:rsidP="00230F68">
      <w:pPr>
        <w:pStyle w:val="a3"/>
        <w:ind w:left="383" w:firstLine="0"/>
        <w:jc w:val="left"/>
      </w:pPr>
    </w:p>
    <w:p w:rsidR="000E6ECA" w:rsidRDefault="000E6ECA" w:rsidP="00230F68">
      <w:pPr>
        <w:pStyle w:val="a3"/>
        <w:ind w:left="383" w:firstLine="0"/>
        <w:jc w:val="left"/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230F68" w:rsidRDefault="00230F68">
      <w:pPr>
        <w:pStyle w:val="a3"/>
        <w:spacing w:before="8"/>
        <w:ind w:left="0" w:firstLine="0"/>
        <w:jc w:val="left"/>
        <w:rPr>
          <w:sz w:val="9"/>
        </w:rPr>
      </w:pPr>
    </w:p>
    <w:p w:rsidR="00481F22" w:rsidRDefault="00481F22" w:rsidP="00230F68">
      <w:pPr>
        <w:spacing w:before="252"/>
        <w:rPr>
          <w:sz w:val="28"/>
        </w:rPr>
        <w:sectPr w:rsidR="00481F22">
          <w:type w:val="continuous"/>
          <w:pgSz w:w="11920" w:h="16390"/>
          <w:pgMar w:top="1540" w:right="640" w:bottom="280" w:left="1460" w:header="720" w:footer="720" w:gutter="0"/>
          <w:cols w:space="720"/>
        </w:sectPr>
      </w:pPr>
    </w:p>
    <w:p w:rsidR="00481F22" w:rsidRDefault="00230F68">
      <w:pPr>
        <w:pStyle w:val="1"/>
        <w:spacing w:before="77" w:line="547" w:lineRule="auto"/>
        <w:ind w:left="119" w:right="6440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481F22" w:rsidRDefault="00230F68">
      <w:pPr>
        <w:spacing w:line="268" w:lineRule="exact"/>
        <w:ind w:left="839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особенности</w:t>
      </w:r>
    </w:p>
    <w:p w:rsidR="00481F22" w:rsidRDefault="00230F68">
      <w:pPr>
        <w:pStyle w:val="a3"/>
        <w:spacing w:before="24" w:line="266" w:lineRule="auto"/>
        <w:jc w:val="left"/>
      </w:pPr>
      <w:r>
        <w:t>Общество как предмет изучения. Различные подходы к изучению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познания.</w:t>
      </w:r>
      <w:r>
        <w:rPr>
          <w:spacing w:val="-3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ненаучное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познание.</w:t>
      </w:r>
    </w:p>
    <w:p w:rsidR="00481F22" w:rsidRDefault="00230F68">
      <w:pPr>
        <w:pStyle w:val="a3"/>
        <w:spacing w:line="261" w:lineRule="auto"/>
        <w:ind w:right="208"/>
        <w:jc w:val="left"/>
      </w:pPr>
      <w:r>
        <w:t>Социальные</w:t>
      </w:r>
      <w:r>
        <w:rPr>
          <w:spacing w:val="46"/>
        </w:rPr>
        <w:t xml:space="preserve"> </w:t>
      </w:r>
      <w:r>
        <w:t>науки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научного</w:t>
      </w:r>
      <w:r>
        <w:rPr>
          <w:spacing w:val="48"/>
        </w:rPr>
        <w:t xml:space="preserve"> </w:t>
      </w:r>
      <w:r>
        <w:t>знания.</w:t>
      </w:r>
      <w:r>
        <w:rPr>
          <w:spacing w:val="45"/>
        </w:rPr>
        <w:t xml:space="preserve"> </w:t>
      </w:r>
      <w:r>
        <w:t>Место</w:t>
      </w:r>
      <w:r>
        <w:rPr>
          <w:spacing w:val="48"/>
        </w:rPr>
        <w:t xml:space="preserve"> </w:t>
      </w:r>
      <w:r>
        <w:t>философии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обществознания.</w:t>
      </w:r>
      <w:r>
        <w:rPr>
          <w:spacing w:val="-1"/>
        </w:rPr>
        <w:t xml:space="preserve"> </w:t>
      </w:r>
      <w:r>
        <w:t>Философия и наука.</w:t>
      </w:r>
    </w:p>
    <w:p w:rsidR="00481F22" w:rsidRDefault="00230F68">
      <w:pPr>
        <w:pStyle w:val="a3"/>
        <w:spacing w:before="3" w:line="264" w:lineRule="auto"/>
        <w:ind w:right="208"/>
        <w:jc w:val="left"/>
      </w:pPr>
      <w:r>
        <w:t>Методы</w:t>
      </w:r>
      <w:r>
        <w:rPr>
          <w:spacing w:val="21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явлений.</w:t>
      </w:r>
      <w:r>
        <w:rPr>
          <w:spacing w:val="21"/>
        </w:rPr>
        <w:t xml:space="preserve"> </w:t>
      </w:r>
      <w:r>
        <w:t>Сходство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различие</w:t>
      </w:r>
      <w:r>
        <w:rPr>
          <w:spacing w:val="20"/>
        </w:rPr>
        <w:t xml:space="preserve"> </w:t>
      </w:r>
      <w:r>
        <w:t>естествознания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обществознания.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изучающих общество</w:t>
      </w:r>
      <w:r>
        <w:rPr>
          <w:spacing w:val="-1"/>
        </w:rPr>
        <w:t xml:space="preserve"> </w:t>
      </w:r>
      <w:r>
        <w:t>и человека.</w:t>
      </w:r>
    </w:p>
    <w:p w:rsidR="00481F22" w:rsidRDefault="00230F68">
      <w:pPr>
        <w:pStyle w:val="a3"/>
        <w:ind w:left="839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самоопределение</w:t>
      </w:r>
      <w:r>
        <w:rPr>
          <w:spacing w:val="-4"/>
        </w:rPr>
        <w:t xml:space="preserve"> </w:t>
      </w:r>
      <w:r>
        <w:t>молодёжи.</w:t>
      </w:r>
    </w:p>
    <w:p w:rsidR="00481F22" w:rsidRDefault="00230F68">
      <w:pPr>
        <w:pStyle w:val="1"/>
        <w:spacing w:before="3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философию</w:t>
      </w:r>
    </w:p>
    <w:p w:rsidR="00481F22" w:rsidRDefault="00230F68">
      <w:pPr>
        <w:pStyle w:val="a3"/>
        <w:spacing w:before="24" w:line="264" w:lineRule="auto"/>
        <w:ind w:right="205"/>
      </w:pPr>
      <w:r>
        <w:t>Социальная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осмысление общества как целостной развивающейся системы. Взаимосвязь природы и</w:t>
      </w:r>
      <w:r>
        <w:rPr>
          <w:spacing w:val="1"/>
        </w:rPr>
        <w:t xml:space="preserve"> </w:t>
      </w:r>
      <w:r>
        <w:t>общества. Понятие «социальный институт». Основные институты общества, их функции и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общества.</w:t>
      </w:r>
    </w:p>
    <w:p w:rsidR="00481F22" w:rsidRDefault="00230F68">
      <w:pPr>
        <w:pStyle w:val="a3"/>
        <w:spacing w:line="264" w:lineRule="auto"/>
        <w:ind w:right="209"/>
      </w:pPr>
      <w:r>
        <w:t>Типология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динамики. Эволюция и революция как формы социального изменения. Влияние 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человека.</w:t>
      </w:r>
    </w:p>
    <w:p w:rsidR="00481F22" w:rsidRDefault="00230F68">
      <w:pPr>
        <w:pStyle w:val="a3"/>
        <w:spacing w:line="264" w:lineRule="auto"/>
        <w:ind w:right="214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 лицом</w:t>
      </w:r>
      <w:r>
        <w:rPr>
          <w:spacing w:val="-1"/>
        </w:rPr>
        <w:t xml:space="preserve"> </w:t>
      </w:r>
      <w:r>
        <w:t>угроз и вызовов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481F22" w:rsidRDefault="00230F68">
      <w:pPr>
        <w:pStyle w:val="a3"/>
        <w:spacing w:line="264" w:lineRule="auto"/>
        <w:ind w:right="202"/>
      </w:pP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 как философская проблема. Духовное и материальное в человеке. Способность к</w:t>
      </w:r>
      <w:r>
        <w:rPr>
          <w:spacing w:val="1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 деятельности – фундаментальные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481F22" w:rsidRDefault="00230F68">
      <w:pPr>
        <w:pStyle w:val="a3"/>
        <w:spacing w:line="264" w:lineRule="auto"/>
        <w:ind w:right="201"/>
      </w:pPr>
      <w:r>
        <w:t>Сознание.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Самосознание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религиозное,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стереотипы</w:t>
      </w:r>
      <w:r>
        <w:rPr>
          <w:spacing w:val="20"/>
        </w:rPr>
        <w:t xml:space="preserve"> </w:t>
      </w:r>
      <w:r>
        <w:t>массового</w:t>
      </w:r>
      <w:r>
        <w:rPr>
          <w:spacing w:val="22"/>
        </w:rPr>
        <w:t xml:space="preserve"> </w:t>
      </w:r>
      <w:r>
        <w:t>сознания.</w:t>
      </w:r>
      <w:r>
        <w:rPr>
          <w:spacing w:val="18"/>
        </w:rPr>
        <w:t xml:space="preserve"> </w:t>
      </w:r>
      <w:r>
        <w:t>Воздействие</w:t>
      </w:r>
      <w:r>
        <w:rPr>
          <w:spacing w:val="17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массовой</w:t>
      </w:r>
      <w:r>
        <w:rPr>
          <w:spacing w:val="21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массовое</w:t>
      </w:r>
      <w:r>
        <w:rPr>
          <w:spacing w:val="-58"/>
        </w:rPr>
        <w:t xml:space="preserve"> </w:t>
      </w:r>
      <w:r>
        <w:t>и индивидуальное сознание в условиях цифровой среды. Использование достоверной 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-2"/>
        </w:rPr>
        <w:t xml:space="preserve"> </w:t>
      </w:r>
      <w:r>
        <w:t>информации.</w:t>
      </w:r>
    </w:p>
    <w:p w:rsidR="00481F22" w:rsidRDefault="00230F68">
      <w:pPr>
        <w:pStyle w:val="a3"/>
        <w:spacing w:before="2" w:line="264" w:lineRule="auto"/>
        <w:ind w:right="212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 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481F22" w:rsidRDefault="00230F68">
      <w:pPr>
        <w:pStyle w:val="a3"/>
        <w:spacing w:before="2" w:line="264" w:lineRule="auto"/>
        <w:ind w:right="212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 как деятельность. Знание, его виды. Истина и её критерии. Абсолютная 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 и роль. Формы рационального познания. Мышление и язык. Смысл и 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Дедукция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объяснений.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рассуждениях.</w:t>
      </w:r>
      <w:r>
        <w:rPr>
          <w:spacing w:val="-2"/>
        </w:rPr>
        <w:t xml:space="preserve"> </w:t>
      </w:r>
      <w:r>
        <w:t>Парадоксы,</w:t>
      </w:r>
      <w:r>
        <w:rPr>
          <w:spacing w:val="-1"/>
        </w:rPr>
        <w:t xml:space="preserve"> </w:t>
      </w:r>
      <w:r>
        <w:t>спор,</w:t>
      </w:r>
      <w:r>
        <w:rPr>
          <w:spacing w:val="57"/>
        </w:rPr>
        <w:t xml:space="preserve"> </w:t>
      </w:r>
      <w:r>
        <w:t>дискуссия,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3" w:firstLine="0"/>
      </w:pPr>
      <w:r>
        <w:lastRenderedPageBreak/>
        <w:t>полемика.</w:t>
      </w:r>
      <w:r>
        <w:rPr>
          <w:spacing w:val="1"/>
        </w:rPr>
        <w:t xml:space="preserve"> </w:t>
      </w:r>
      <w:r>
        <w:t>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 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 и теоретический уровни научного знания. Способы и методы научного</w:t>
      </w:r>
      <w:r>
        <w:rPr>
          <w:spacing w:val="1"/>
        </w:rPr>
        <w:t xml:space="preserve"> </w:t>
      </w:r>
      <w:r>
        <w:t>познания. 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481F22" w:rsidRDefault="00230F68">
      <w:pPr>
        <w:pStyle w:val="a3"/>
        <w:spacing w:line="264" w:lineRule="auto"/>
        <w:ind w:right="201"/>
      </w:pPr>
      <w:r>
        <w:t>Духовная жизнь человека и общества. Человек как духовное существо. Человек как</w:t>
      </w:r>
      <w:r>
        <w:rPr>
          <w:spacing w:val="1"/>
        </w:rPr>
        <w:t xml:space="preserve"> </w:t>
      </w:r>
      <w:r>
        <w:t>творец и творение культуры. Мировоззрение: картина мира, идеалы, ценности и 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61"/>
        </w:rPr>
        <w:t xml:space="preserve"> </w:t>
      </w:r>
      <w:r>
        <w:t>Богатство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России. Вклад российской культуры в мировую культуру. Массовая и элитарная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религии 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культуры.</w:t>
      </w:r>
    </w:p>
    <w:p w:rsidR="00481F22" w:rsidRDefault="00230F68">
      <w:pPr>
        <w:pStyle w:val="a3"/>
        <w:spacing w:before="5" w:line="264" w:lineRule="auto"/>
        <w:ind w:right="212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Художественная культура.</w:t>
      </w:r>
    </w:p>
    <w:p w:rsidR="00481F22" w:rsidRDefault="00230F68">
      <w:pPr>
        <w:pStyle w:val="a3"/>
        <w:spacing w:line="266" w:lineRule="auto"/>
        <w:ind w:right="211"/>
      </w:pP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 последствия научных открытий и ответственность учёного. Авторитет науки.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российской науки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этапе.</w:t>
      </w:r>
    </w:p>
    <w:p w:rsidR="00481F22" w:rsidRDefault="00230F68">
      <w:pPr>
        <w:pStyle w:val="a3"/>
        <w:spacing w:line="269" w:lineRule="exact"/>
        <w:ind w:left="839" w:firstLine="0"/>
      </w:pPr>
      <w:r>
        <w:t>Образование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наследия.</w:t>
      </w:r>
    </w:p>
    <w:p w:rsidR="00481F22" w:rsidRDefault="00230F68">
      <w:pPr>
        <w:pStyle w:val="a3"/>
        <w:spacing w:before="22" w:line="264" w:lineRule="auto"/>
        <w:ind w:right="206"/>
      </w:pPr>
      <w:r>
        <w:t>Этика,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:rsidR="00481F22" w:rsidRDefault="00230F68">
      <w:pPr>
        <w:pStyle w:val="a3"/>
        <w:spacing w:before="1" w:line="264" w:lineRule="auto"/>
        <w:ind w:right="216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людей.</w:t>
      </w:r>
    </w:p>
    <w:p w:rsidR="00481F22" w:rsidRDefault="00230F68">
      <w:pPr>
        <w:pStyle w:val="a3"/>
        <w:spacing w:before="6" w:line="264" w:lineRule="auto"/>
        <w:ind w:right="210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философией.</w:t>
      </w:r>
    </w:p>
    <w:p w:rsidR="00481F22" w:rsidRDefault="00230F68">
      <w:pPr>
        <w:pStyle w:val="1"/>
        <w:jc w:val="both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психологию</w:t>
      </w:r>
    </w:p>
    <w:p w:rsidR="00481F22" w:rsidRDefault="00230F68">
      <w:pPr>
        <w:pStyle w:val="a3"/>
        <w:spacing w:before="21" w:line="266" w:lineRule="auto"/>
        <w:ind w:right="216"/>
      </w:pP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социально­гуманитарного</w:t>
      </w:r>
      <w:proofErr w:type="spell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направления развития социальной психологии. Междисциплинарный характер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психологии.</w:t>
      </w:r>
    </w:p>
    <w:p w:rsidR="00481F22" w:rsidRDefault="00230F68">
      <w:pPr>
        <w:pStyle w:val="a3"/>
        <w:spacing w:line="267" w:lineRule="exact"/>
        <w:ind w:left="839" w:firstLine="0"/>
      </w:pPr>
      <w:r>
        <w:t>Теории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:rsidR="00481F22" w:rsidRDefault="00230F68">
      <w:pPr>
        <w:pStyle w:val="a3"/>
        <w:spacing w:before="29" w:line="264" w:lineRule="auto"/>
        <w:ind w:right="202"/>
      </w:pPr>
      <w:r>
        <w:t>Личность как объект исследования социальной психологии. Социальная установка.</w:t>
      </w:r>
      <w:r>
        <w:rPr>
          <w:spacing w:val="1"/>
        </w:rPr>
        <w:t xml:space="preserve"> </w:t>
      </w:r>
      <w:r>
        <w:t>Личность в группе. Понятие «Я-концепция». Самопознание и самооценка. 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социальной психологии.</w:t>
      </w:r>
    </w:p>
    <w:p w:rsidR="00481F22" w:rsidRDefault="00230F68">
      <w:pPr>
        <w:pStyle w:val="a3"/>
        <w:spacing w:before="1" w:line="264" w:lineRule="auto"/>
        <w:ind w:right="208"/>
      </w:pPr>
      <w:r>
        <w:t>Группа как объект исследования социальной психологии. Классификация групп в</w:t>
      </w:r>
      <w:r>
        <w:rPr>
          <w:spacing w:val="1"/>
        </w:rPr>
        <w:t xml:space="preserve"> </w:t>
      </w:r>
      <w:r>
        <w:t>социальной психологии. Большие социальные группы. Стихийные группы и 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психологии масс, «эффект толпы».</w:t>
      </w:r>
    </w:p>
    <w:p w:rsidR="00481F22" w:rsidRDefault="00230F68">
      <w:pPr>
        <w:pStyle w:val="a3"/>
        <w:ind w:left="839" w:firstLine="0"/>
      </w:pPr>
      <w:r>
        <w:t>Малые</w:t>
      </w:r>
      <w:r>
        <w:rPr>
          <w:spacing w:val="-5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группе.</w:t>
      </w:r>
    </w:p>
    <w:p w:rsidR="00481F22" w:rsidRDefault="00230F68">
      <w:pPr>
        <w:pStyle w:val="a3"/>
        <w:spacing w:before="33" w:line="261" w:lineRule="auto"/>
        <w:ind w:right="217"/>
      </w:pPr>
      <w:r>
        <w:t>Условные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Референтная</w:t>
      </w:r>
      <w:proofErr w:type="spellEnd"/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развития.</w:t>
      </w:r>
    </w:p>
    <w:p w:rsidR="00481F22" w:rsidRDefault="00230F68">
      <w:pPr>
        <w:pStyle w:val="a3"/>
        <w:spacing w:before="4" w:line="264" w:lineRule="auto"/>
        <w:ind w:right="200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 и способы противодействия ему. Межличностные отношения в группах.</w:t>
      </w:r>
      <w:r>
        <w:rPr>
          <w:spacing w:val="-57"/>
        </w:rPr>
        <w:t xml:space="preserve"> </w:t>
      </w:r>
      <w:r>
        <w:t>Межличностная</w:t>
      </w:r>
      <w:r>
        <w:rPr>
          <w:spacing w:val="1"/>
        </w:rPr>
        <w:t xml:space="preserve"> </w:t>
      </w:r>
      <w:r>
        <w:t>совместимость.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Психологические проблемы лидерства. Формы и стиль лидерства. Взаимоотношения в</w:t>
      </w:r>
      <w:r>
        <w:rPr>
          <w:spacing w:val="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группах.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left="839" w:right="218" w:firstLine="0"/>
      </w:pPr>
      <w:r>
        <w:lastRenderedPageBreak/>
        <w:t>Антисоциальные группы. Опасность криминальных групп. Агрессивное поведение.</w:t>
      </w:r>
      <w:r>
        <w:rPr>
          <w:spacing w:val="1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объект</w:t>
      </w:r>
      <w:r>
        <w:rPr>
          <w:spacing w:val="-4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-3"/>
        </w:rPr>
        <w:t xml:space="preserve"> </w:t>
      </w:r>
      <w:r>
        <w:t>исследований.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общения.</w:t>
      </w:r>
    </w:p>
    <w:p w:rsidR="00481F22" w:rsidRDefault="00230F68">
      <w:pPr>
        <w:pStyle w:val="a3"/>
        <w:spacing w:before="3" w:line="264" w:lineRule="auto"/>
        <w:ind w:right="212" w:firstLine="0"/>
      </w:pPr>
      <w:r>
        <w:t>Общение как обмен информацией. Общение как взаимодействие. Особенности общения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общении.</w:t>
      </w:r>
      <w:r>
        <w:rPr>
          <w:spacing w:val="-3"/>
        </w:rPr>
        <w:t xml:space="preserve"> </w:t>
      </w:r>
      <w:r>
        <w:rPr>
          <w:spacing w:val="-1"/>
        </w:rPr>
        <w:t>Риски</w:t>
      </w:r>
      <w:r>
        <w:t xml:space="preserve"> </w:t>
      </w:r>
      <w:r>
        <w:rPr>
          <w:spacing w:val="-1"/>
        </w:rPr>
        <w:t>социальных</w:t>
      </w:r>
      <w:r>
        <w:t xml:space="preserve"> </w:t>
      </w:r>
      <w:r>
        <w:rPr>
          <w:spacing w:val="-1"/>
        </w:rPr>
        <w:t>сетей</w:t>
      </w:r>
      <w:r>
        <w:t xml:space="preserve"> и сетевого общения. Информационная</w:t>
      </w:r>
      <w:r>
        <w:rPr>
          <w:spacing w:val="-19"/>
        </w:rPr>
        <w:t xml:space="preserve"> </w:t>
      </w:r>
      <w:r>
        <w:t>безопасность.</w:t>
      </w:r>
    </w:p>
    <w:p w:rsidR="00481F22" w:rsidRDefault="00230F68">
      <w:pPr>
        <w:pStyle w:val="a3"/>
        <w:spacing w:line="266" w:lineRule="auto"/>
        <w:ind w:left="839" w:right="213" w:firstLine="0"/>
      </w:pPr>
      <w:r>
        <w:t>Теории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Особенности 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психолога.</w:t>
      </w:r>
    </w:p>
    <w:p w:rsidR="00481F22" w:rsidRDefault="00230F68">
      <w:pPr>
        <w:pStyle w:val="a3"/>
        <w:spacing w:line="271" w:lineRule="exact"/>
        <w:ind w:firstLine="0"/>
      </w:pPr>
      <w:r>
        <w:t>Психологическое</w:t>
      </w:r>
      <w:r>
        <w:rPr>
          <w:spacing w:val="-5"/>
        </w:rPr>
        <w:t xml:space="preserve"> </w:t>
      </w:r>
      <w:r>
        <w:t>образование.</w:t>
      </w:r>
    </w:p>
    <w:p w:rsidR="00481F22" w:rsidRDefault="00230F68">
      <w:pPr>
        <w:pStyle w:val="1"/>
        <w:spacing w:before="28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науку</w:t>
      </w:r>
    </w:p>
    <w:p w:rsidR="00481F22" w:rsidRDefault="00230F68">
      <w:pPr>
        <w:pStyle w:val="a3"/>
        <w:spacing w:before="24" w:line="264" w:lineRule="auto"/>
        <w:ind w:right="212"/>
      </w:pPr>
      <w:r>
        <w:t>Экономика как наука, этапы и основные направления её развития. Микроэкономика,</w:t>
      </w:r>
      <w:r>
        <w:rPr>
          <w:spacing w:val="1"/>
        </w:rPr>
        <w:t xml:space="preserve"> </w:t>
      </w:r>
      <w:r>
        <w:t>макроэкономика,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выбор.</w:t>
      </w:r>
      <w:r>
        <w:rPr>
          <w:spacing w:val="-3"/>
        </w:rPr>
        <w:t xml:space="preserve"> </w:t>
      </w:r>
      <w:r>
        <w:t>Экономическая эффективность.</w:t>
      </w:r>
    </w:p>
    <w:p w:rsidR="00481F22" w:rsidRDefault="00230F68">
      <w:pPr>
        <w:pStyle w:val="a3"/>
        <w:spacing w:before="1" w:line="264" w:lineRule="auto"/>
        <w:ind w:right="205"/>
      </w:pPr>
      <w:r>
        <w:t>Экономические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Экономическое содержание собственности. Главные вопросы экономики. Производство.</w:t>
      </w:r>
      <w:r>
        <w:rPr>
          <w:spacing w:val="1"/>
        </w:rPr>
        <w:t xml:space="preserve"> </w:t>
      </w:r>
      <w:r>
        <w:t>Факторы производства и факторные доходы. Кривая производственных возможностей.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 систем.</w:t>
      </w:r>
    </w:p>
    <w:p w:rsidR="00481F22" w:rsidRDefault="00230F68">
      <w:pPr>
        <w:pStyle w:val="a3"/>
        <w:spacing w:before="2" w:line="264" w:lineRule="auto"/>
        <w:ind w:right="206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Потребление,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инвестиции.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интересы. Рациональное поведение людей в экономике. 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 социальная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 экономики.</w:t>
      </w:r>
    </w:p>
    <w:p w:rsidR="00481F22" w:rsidRDefault="00230F68">
      <w:pPr>
        <w:pStyle w:val="a3"/>
        <w:spacing w:line="264" w:lineRule="auto"/>
        <w:ind w:right="199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 Рыночный спрос, величина и факторы спроса. Рыночное 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 эластичность предложения. Нормальные блага, товары первой необходимости и</w:t>
      </w:r>
      <w:r>
        <w:rPr>
          <w:spacing w:val="1"/>
        </w:rPr>
        <w:t xml:space="preserve"> </w:t>
      </w:r>
      <w:r>
        <w:t xml:space="preserve">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</w:t>
      </w:r>
      <w:r>
        <w:rPr>
          <w:spacing w:val="1"/>
        </w:rPr>
        <w:t xml:space="preserve"> </w:t>
      </w:r>
      <w:r>
        <w:t>цена.</w:t>
      </w:r>
    </w:p>
    <w:p w:rsidR="00481F22" w:rsidRDefault="00230F68">
      <w:pPr>
        <w:pStyle w:val="a3"/>
        <w:spacing w:before="1" w:line="264" w:lineRule="auto"/>
        <w:ind w:right="212"/>
      </w:pPr>
      <w:r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 по поддержке и защите конкуренции. Методы 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481F22" w:rsidRDefault="00230F68">
      <w:pPr>
        <w:pStyle w:val="a3"/>
        <w:spacing w:before="2" w:line="264" w:lineRule="auto"/>
        <w:ind w:right="212"/>
      </w:pPr>
      <w:r>
        <w:t>Рынок ресурсов. Рынок земли. Природные ресурсы и экономическая рента. 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1"/>
        </w:rPr>
        <w:t xml:space="preserve"> </w:t>
      </w:r>
      <w:r>
        <w:t>Определение рыночно справедливой цены актива. Рынок труда. Занятость и безработица.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 оплата труда. Роль профсоюзов. Потребности современного рынка труда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1F22" w:rsidRDefault="00230F68">
      <w:pPr>
        <w:pStyle w:val="a3"/>
        <w:spacing w:before="5" w:line="264" w:lineRule="auto"/>
        <w:ind w:right="214"/>
      </w:pPr>
      <w:r>
        <w:t>Информация как ресурс экономики. Асимметрия информации. Способы решения</w:t>
      </w:r>
      <w:r>
        <w:rPr>
          <w:spacing w:val="1"/>
        </w:rPr>
        <w:t xml:space="preserve"> </w:t>
      </w:r>
      <w:r>
        <w:t xml:space="preserve">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481F22" w:rsidRDefault="00230F68">
      <w:pPr>
        <w:pStyle w:val="a3"/>
        <w:spacing w:line="264" w:lineRule="auto"/>
        <w:ind w:right="211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Малый бизнес. Франчайзинг. Этика предпринимательства. Развитие и поддержка малого и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3"/>
      </w:pPr>
      <w:r>
        <w:lastRenderedPageBreak/>
        <w:t>Экономические цели фирмы. Показатели деятельности фирмы. Выручка и прибыль.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 и предельные издержки). Предельные издержки и предельная выручка фирмы.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6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 и способы финансирования предприятия. Основные принципы менеджмента.</w:t>
      </w:r>
      <w:r>
        <w:rPr>
          <w:spacing w:val="1"/>
        </w:rPr>
        <w:t xml:space="preserve"> </w:t>
      </w:r>
      <w:r>
        <w:t>Основные элементы маркетинга. Влияние конкуренции на деятельность фирмы. Политика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481F22" w:rsidRDefault="00230F68">
      <w:pPr>
        <w:pStyle w:val="a3"/>
        <w:spacing w:before="2" w:line="264" w:lineRule="auto"/>
        <w:ind w:right="207"/>
      </w:pPr>
      <w:r>
        <w:t>Финансовые институты. Банки. Банковская система. Центральный банк Российской</w:t>
      </w:r>
      <w:r>
        <w:rPr>
          <w:spacing w:val="1"/>
        </w:rPr>
        <w:t xml:space="preserve"> </w:t>
      </w:r>
      <w:r>
        <w:t>Федерации. Финансовые услуги. Вклады и кредиты. Денежная масса и денежная база.</w:t>
      </w:r>
      <w:r>
        <w:rPr>
          <w:spacing w:val="1"/>
        </w:rPr>
        <w:t xml:space="preserve"> </w:t>
      </w:r>
      <w:r>
        <w:t>Денежные агрегаты. Денежный мультипликатор. Финансовые рынки, их виды и функции.</w:t>
      </w:r>
      <w:r>
        <w:rPr>
          <w:spacing w:val="1"/>
        </w:rPr>
        <w:t xml:space="preserve"> </w:t>
      </w:r>
      <w:r>
        <w:t>Денежный рынок. Фондовый рынок. Современные финансовые технологии. Финансовая</w:t>
      </w:r>
      <w:r>
        <w:rPr>
          <w:spacing w:val="1"/>
        </w:rPr>
        <w:t xml:space="preserve"> </w:t>
      </w:r>
      <w:r>
        <w:t xml:space="preserve">безопасность. Цифровые финансовые активы. Монетарная политика.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Антиинфляционная 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1F22" w:rsidRDefault="00230F68">
      <w:pPr>
        <w:pStyle w:val="a3"/>
        <w:spacing w:before="2" w:line="264" w:lineRule="auto"/>
        <w:ind w:right="199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(блага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</w:t>
      </w:r>
      <w:r>
        <w:rPr>
          <w:spacing w:val="-57"/>
        </w:rPr>
        <w:t xml:space="preserve"> </w:t>
      </w:r>
      <w:r>
        <w:t>благ. Несовершенства рыночной организации хозяйства. Государственное 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481F22" w:rsidRDefault="00230F68">
      <w:pPr>
        <w:pStyle w:val="a3"/>
        <w:spacing w:line="264" w:lineRule="auto"/>
        <w:ind w:right="204"/>
      </w:pPr>
      <w:r>
        <w:t>Государственный бюджет. Дефицит и профицит бюджета. Государственный 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1"/>
        </w:rPr>
        <w:t xml:space="preserve"> </w:t>
      </w:r>
      <w:r>
        <w:t>Фискальная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</w:p>
    <w:p w:rsidR="00481F22" w:rsidRDefault="00230F68">
      <w:pPr>
        <w:pStyle w:val="a3"/>
        <w:spacing w:before="1" w:line="264" w:lineRule="auto"/>
        <w:ind w:right="202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(ВНП),</w:t>
      </w:r>
      <w:r>
        <w:rPr>
          <w:spacing w:val="1"/>
        </w:rPr>
        <w:t xml:space="preserve"> </w:t>
      </w:r>
      <w:r>
        <w:t>валовый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ВНП.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валовый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экономики. Значение совокупного спроса и совокупного предложения для циклических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и долгосрочного экономического роста.</w:t>
      </w:r>
    </w:p>
    <w:p w:rsidR="00481F22" w:rsidRDefault="00230F68">
      <w:pPr>
        <w:pStyle w:val="a3"/>
        <w:spacing w:before="1" w:line="264" w:lineRule="auto"/>
        <w:ind w:right="207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61"/>
        </w:rPr>
        <w:t xml:space="preserve"> </w:t>
      </w:r>
      <w:r>
        <w:t>Государственное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расчёты. Платёжный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Валютный рынок.</w:t>
      </w:r>
    </w:p>
    <w:p w:rsidR="00481F22" w:rsidRDefault="00230F68">
      <w:pPr>
        <w:pStyle w:val="a3"/>
        <w:spacing w:line="264" w:lineRule="auto"/>
        <w:ind w:right="215"/>
      </w:pPr>
      <w:r>
        <w:t>Возможности применения экономических знаний. Особенности профессиональной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экономической сфере.</w:t>
      </w:r>
    </w:p>
    <w:p w:rsidR="00481F22" w:rsidRDefault="00481F22">
      <w:pPr>
        <w:pStyle w:val="a3"/>
        <w:spacing w:before="2"/>
        <w:ind w:left="0" w:firstLine="0"/>
        <w:jc w:val="left"/>
        <w:rPr>
          <w:sz w:val="28"/>
        </w:rPr>
      </w:pPr>
    </w:p>
    <w:p w:rsidR="00481F22" w:rsidRDefault="00230F68">
      <w:pPr>
        <w:pStyle w:val="a3"/>
        <w:tabs>
          <w:tab w:val="left" w:pos="2882"/>
          <w:tab w:val="left" w:pos="5076"/>
          <w:tab w:val="left" w:pos="7035"/>
          <w:tab w:val="left" w:pos="9243"/>
        </w:tabs>
        <w:spacing w:line="264" w:lineRule="auto"/>
        <w:ind w:left="359" w:right="238" w:firstLine="0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9"/>
        </w:rPr>
        <w:t>ПО</w:t>
      </w:r>
      <w:r>
        <w:rPr>
          <w:spacing w:val="-57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481F22" w:rsidRDefault="00481F22">
      <w:pPr>
        <w:pStyle w:val="a3"/>
        <w:spacing w:before="2"/>
        <w:ind w:left="0" w:firstLine="0"/>
        <w:jc w:val="left"/>
        <w:rPr>
          <w:sz w:val="28"/>
        </w:rPr>
      </w:pPr>
    </w:p>
    <w:p w:rsidR="00481F22" w:rsidRDefault="00230F68">
      <w:pPr>
        <w:pStyle w:val="1"/>
        <w:ind w:left="35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81F22" w:rsidRDefault="00481F2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81F22" w:rsidRDefault="00230F68">
      <w:pPr>
        <w:pStyle w:val="a3"/>
        <w:spacing w:line="264" w:lineRule="auto"/>
        <w:ind w:right="21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13" w:firstLine="0"/>
      </w:pPr>
      <w:r>
        <w:lastRenderedPageBreak/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общества, расширение жизненного опыта и опыта деятельности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 направлений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481F22" w:rsidRDefault="00230F68">
      <w:pPr>
        <w:pStyle w:val="a3"/>
        <w:spacing w:before="1" w:line="264" w:lineRule="auto"/>
        <w:ind w:right="561"/>
        <w:jc w:val="left"/>
      </w:pPr>
      <w:r>
        <w:t>В результате изучения обществознания на уровне среднего общего образования 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7"/>
        <w:ind w:hanging="265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tabs>
          <w:tab w:val="left" w:pos="3050"/>
          <w:tab w:val="left" w:pos="4644"/>
          <w:tab w:val="left" w:pos="5770"/>
          <w:tab w:val="left" w:pos="7539"/>
          <w:tab w:val="left" w:pos="8149"/>
          <w:tab w:val="left" w:pos="9459"/>
        </w:tabs>
        <w:spacing w:before="24" w:line="261" w:lineRule="auto"/>
        <w:ind w:right="220"/>
        <w:jc w:val="left"/>
      </w:pPr>
      <w:proofErr w:type="spellStart"/>
      <w:r>
        <w:t>сформированность</w:t>
      </w:r>
      <w:proofErr w:type="spellEnd"/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  <w:t>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</w:t>
      </w:r>
      <w:r>
        <w:rPr>
          <w:spacing w:val="9"/>
        </w:rPr>
        <w:t xml:space="preserve"> </w:t>
      </w:r>
      <w:r>
        <w:t>общества;</w:t>
      </w:r>
    </w:p>
    <w:p w:rsidR="00481F22" w:rsidRDefault="00230F68">
      <w:pPr>
        <w:pStyle w:val="a3"/>
        <w:spacing w:before="3" w:line="264" w:lineRule="auto"/>
        <w:ind w:right="1198"/>
        <w:jc w:val="left"/>
      </w:pPr>
      <w:r>
        <w:t>осознание своих конституционных прав и обязанностей, уважение закона и</w:t>
      </w:r>
      <w:r>
        <w:rPr>
          <w:spacing w:val="-57"/>
        </w:rPr>
        <w:t xml:space="preserve"> </w:t>
      </w:r>
      <w:r>
        <w:t>правопорядка;</w:t>
      </w:r>
    </w:p>
    <w:p w:rsidR="00481F22" w:rsidRDefault="00230F68">
      <w:pPr>
        <w:pStyle w:val="a3"/>
        <w:spacing w:before="6" w:line="264" w:lineRule="auto"/>
        <w:ind w:right="843"/>
        <w:jc w:val="left"/>
      </w:pPr>
      <w:r>
        <w:t>принятие традиционных национальных, общечеловеческих гуманистических 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конфессий;</w:t>
      </w:r>
    </w:p>
    <w:p w:rsidR="00481F22" w:rsidRDefault="00230F68">
      <w:pPr>
        <w:pStyle w:val="a3"/>
        <w:spacing w:line="264" w:lineRule="auto"/>
        <w:ind w:right="820"/>
        <w:jc w:val="left"/>
      </w:pPr>
      <w:r>
        <w:t>готовность противостоять идеологии экстремизма, национализма, 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признакам;</w:t>
      </w:r>
    </w:p>
    <w:p w:rsidR="00481F22" w:rsidRDefault="00230F68">
      <w:pPr>
        <w:pStyle w:val="a3"/>
        <w:spacing w:before="5" w:line="264" w:lineRule="auto"/>
        <w:ind w:right="694"/>
        <w:jc w:val="left"/>
      </w:pPr>
      <w:r>
        <w:t>готовность вести совместную деятельность в интересах гражданского общества,</w:t>
      </w:r>
      <w:r>
        <w:rPr>
          <w:spacing w:val="-57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детско­юношеских</w:t>
      </w:r>
      <w:proofErr w:type="spellEnd"/>
      <w:r>
        <w:t xml:space="preserve"> организациях;</w:t>
      </w:r>
    </w:p>
    <w:p w:rsidR="00481F22" w:rsidRDefault="00230F68">
      <w:pPr>
        <w:pStyle w:val="a3"/>
        <w:spacing w:line="264" w:lineRule="auto"/>
        <w:ind w:right="1154"/>
        <w:jc w:val="left"/>
      </w:pPr>
      <w:r>
        <w:t>умение взаимодействовать с социальными институтами в соответствии с их</w:t>
      </w:r>
      <w:r>
        <w:rPr>
          <w:spacing w:val="-57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481F22" w:rsidRDefault="00230F68">
      <w:pPr>
        <w:pStyle w:val="a3"/>
        <w:spacing w:line="274" w:lineRule="exact"/>
        <w:ind w:left="839" w:firstLine="0"/>
        <w:jc w:val="left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21"/>
        <w:ind w:hanging="265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spacing w:before="24" w:line="264" w:lineRule="auto"/>
        <w:ind w:right="209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481F22" w:rsidRDefault="00230F68">
      <w:pPr>
        <w:pStyle w:val="a3"/>
        <w:spacing w:before="2" w:line="264" w:lineRule="auto"/>
        <w:ind w:right="209"/>
      </w:pPr>
      <w:r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 технологиях, труде;</w:t>
      </w:r>
    </w:p>
    <w:p w:rsidR="00481F22" w:rsidRDefault="00230F68">
      <w:pPr>
        <w:pStyle w:val="a3"/>
        <w:spacing w:before="6" w:line="264" w:lineRule="auto"/>
        <w:ind w:right="218"/>
      </w:pPr>
      <w:r>
        <w:t>идейная убеждённость, готовность к служению и защите Отечества,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ind w:hanging="265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481F22" w:rsidRDefault="00230F68">
      <w:pPr>
        <w:pStyle w:val="a3"/>
        <w:spacing w:before="24" w:line="264" w:lineRule="auto"/>
        <w:ind w:left="839" w:right="2052" w:firstLine="0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481F22" w:rsidRDefault="00230F68">
      <w:pPr>
        <w:pStyle w:val="a3"/>
        <w:spacing w:line="264" w:lineRule="auto"/>
        <w:ind w:right="227"/>
      </w:pPr>
      <w:r>
        <w:t>способность оценивать ситуацию и принимать осознанные решения, 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 ценности;</w:t>
      </w:r>
    </w:p>
    <w:p w:rsidR="00481F22" w:rsidRDefault="00230F68">
      <w:pPr>
        <w:pStyle w:val="a3"/>
        <w:ind w:left="839" w:firstLine="0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481F22" w:rsidRDefault="00230F68">
      <w:pPr>
        <w:pStyle w:val="a3"/>
        <w:spacing w:before="27" w:line="264" w:lineRule="auto"/>
        <w:ind w:right="214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принятия ценностей семейной жизни в соответствии с традициями народов</w:t>
      </w:r>
      <w:r>
        <w:rPr>
          <w:spacing w:val="1"/>
        </w:rPr>
        <w:t xml:space="preserve"> </w:t>
      </w:r>
      <w:r>
        <w:t>России;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4"/>
        <w:ind w:hanging="265"/>
        <w:jc w:val="both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spacing w:before="24" w:line="264" w:lineRule="auto"/>
        <w:ind w:right="505"/>
        <w:jc w:val="left"/>
      </w:pPr>
      <w:r>
        <w:t>эстетическое отношение к миру, включая эстетику быта, научного и 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 труда, общественных отношений;</w:t>
      </w:r>
    </w:p>
    <w:p w:rsidR="00481F22" w:rsidRDefault="00230F68">
      <w:pPr>
        <w:pStyle w:val="a3"/>
        <w:spacing w:line="266" w:lineRule="auto"/>
        <w:ind w:right="916"/>
        <w:jc w:val="left"/>
      </w:pPr>
      <w:r>
        <w:t>способность воспринимать различные виды искусства, традиции и творчество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2"/>
        </w:rPr>
        <w:t xml:space="preserve"> </w:t>
      </w:r>
      <w:r>
        <w:t>искусства;</w:t>
      </w:r>
    </w:p>
    <w:p w:rsidR="00481F22" w:rsidRDefault="00230F68">
      <w:pPr>
        <w:pStyle w:val="a3"/>
        <w:spacing w:line="264" w:lineRule="auto"/>
        <w:ind w:right="588"/>
        <w:jc w:val="left"/>
      </w:pPr>
      <w:r>
        <w:t>убеждённость в значимости для личности и общества отечественного и 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481F22" w:rsidRDefault="00230F68">
      <w:pPr>
        <w:pStyle w:val="a3"/>
        <w:spacing w:line="271" w:lineRule="exact"/>
        <w:ind w:left="839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проявлять качества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личности;</w:t>
      </w:r>
    </w:p>
    <w:p w:rsidR="00481F22" w:rsidRDefault="00481F22">
      <w:pPr>
        <w:spacing w:line="271" w:lineRule="exact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77"/>
        <w:ind w:hanging="265"/>
      </w:pPr>
      <w:r>
        <w:lastRenderedPageBreak/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tabs>
          <w:tab w:val="left" w:pos="3021"/>
          <w:tab w:val="left" w:pos="4294"/>
          <w:tab w:val="left" w:pos="4670"/>
          <w:tab w:val="left" w:pos="6159"/>
          <w:tab w:val="left" w:pos="7076"/>
          <w:tab w:val="left" w:pos="8019"/>
        </w:tabs>
        <w:spacing w:before="25" w:line="264" w:lineRule="auto"/>
        <w:ind w:right="251"/>
        <w:jc w:val="left"/>
      </w:pPr>
      <w:proofErr w:type="spellStart"/>
      <w:r>
        <w:t>сформированность</w:t>
      </w:r>
      <w:proofErr w:type="spellEnd"/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3"/>
        </w:rPr>
        <w:t>ответственного</w:t>
      </w:r>
      <w:r>
        <w:rPr>
          <w:spacing w:val="-57"/>
        </w:rPr>
        <w:t xml:space="preserve"> </w:t>
      </w:r>
      <w:r>
        <w:rPr>
          <w:spacing w:val="-1"/>
        </w:rPr>
        <w:t>отношения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своему</w:t>
      </w:r>
      <w:r>
        <w:t xml:space="preserve"> </w:t>
      </w:r>
      <w:r>
        <w:rPr>
          <w:spacing w:val="-1"/>
        </w:rPr>
        <w:t>здоровью,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физическом</w:t>
      </w:r>
      <w:r>
        <w:rPr>
          <w:spacing w:val="-16"/>
        </w:rPr>
        <w:t xml:space="preserve"> </w:t>
      </w:r>
      <w:r>
        <w:t>совершенствовании;</w:t>
      </w:r>
    </w:p>
    <w:p w:rsidR="00481F22" w:rsidRDefault="00230F68">
      <w:pPr>
        <w:pStyle w:val="a3"/>
        <w:spacing w:before="2" w:line="264" w:lineRule="auto"/>
        <w:ind w:right="208"/>
        <w:jc w:val="left"/>
      </w:pPr>
      <w:r>
        <w:t>активное неприятие вредных привычек и иных форм причинения вреда физическому</w:t>
      </w:r>
      <w:r>
        <w:rPr>
          <w:spacing w:val="-57"/>
        </w:rPr>
        <w:t xml:space="preserve"> </w:t>
      </w:r>
      <w:r>
        <w:t>и психическому здоровью;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ind w:hanging="265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spacing w:before="24"/>
        <w:ind w:left="839" w:firstLine="0"/>
        <w:jc w:val="left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481F22" w:rsidRDefault="00230F68">
      <w:pPr>
        <w:pStyle w:val="a3"/>
        <w:tabs>
          <w:tab w:val="left" w:pos="2196"/>
          <w:tab w:val="left" w:pos="2536"/>
          <w:tab w:val="left" w:pos="3712"/>
          <w:tab w:val="left" w:pos="5002"/>
          <w:tab w:val="left" w:pos="6668"/>
          <w:tab w:val="left" w:pos="8317"/>
        </w:tabs>
        <w:spacing w:before="29" w:line="264" w:lineRule="auto"/>
        <w:ind w:right="246"/>
        <w:jc w:val="left"/>
      </w:pPr>
      <w:r>
        <w:t>готовность</w:t>
      </w:r>
      <w:r>
        <w:tab/>
        <w:t>к</w:t>
      </w:r>
      <w:r>
        <w:tab/>
        <w:t>активной</w:t>
      </w:r>
      <w:r>
        <w:tab/>
        <w:t>социально</w:t>
      </w:r>
      <w:r>
        <w:tab/>
        <w:t>направленной</w:t>
      </w:r>
      <w:r>
        <w:tab/>
        <w:t>деятельности,</w:t>
      </w:r>
      <w:r>
        <w:tab/>
      </w:r>
      <w:r>
        <w:rPr>
          <w:spacing w:val="-3"/>
        </w:rPr>
        <w:t>способность</w:t>
      </w:r>
      <w:r>
        <w:rPr>
          <w:spacing w:val="-5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6"/>
        </w:rPr>
        <w:t xml:space="preserve"> </w:t>
      </w:r>
      <w:r>
        <w:t>деятельность;</w:t>
      </w:r>
    </w:p>
    <w:p w:rsidR="00481F22" w:rsidRDefault="00230F68">
      <w:pPr>
        <w:pStyle w:val="a3"/>
        <w:spacing w:line="264" w:lineRule="auto"/>
        <w:jc w:val="left"/>
      </w:pPr>
      <w:r>
        <w:t>интерес к различным сферам профессиональной деятельности, умение 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планы;</w:t>
      </w:r>
    </w:p>
    <w:p w:rsidR="00481F22" w:rsidRDefault="00230F68">
      <w:pPr>
        <w:pStyle w:val="a3"/>
        <w:spacing w:before="6" w:line="264" w:lineRule="auto"/>
        <w:ind w:right="258"/>
        <w:jc w:val="left"/>
      </w:pPr>
      <w:r>
        <w:t>мотивация к эффективному труду и постоянному профессиональному росту, к учёту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потребностей при предстоящем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деятельности;</w:t>
      </w:r>
    </w:p>
    <w:p w:rsidR="00481F22" w:rsidRDefault="00230F68">
      <w:pPr>
        <w:pStyle w:val="a3"/>
        <w:spacing w:line="264" w:lineRule="auto"/>
        <w:ind w:right="554"/>
        <w:jc w:val="left"/>
      </w:pPr>
      <w:r>
        <w:t>готовность и способность к образованию и самообразованию на протяжении всей</w:t>
      </w:r>
      <w:r>
        <w:rPr>
          <w:spacing w:val="-57"/>
        </w:rPr>
        <w:t xml:space="preserve"> </w:t>
      </w:r>
      <w:r>
        <w:t>жизни;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2"/>
        <w:ind w:hanging="265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481F22" w:rsidRDefault="00230F68">
      <w:pPr>
        <w:pStyle w:val="a3"/>
        <w:spacing w:before="17" w:line="264" w:lineRule="auto"/>
        <w:ind w:right="19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 проблем;</w:t>
      </w:r>
    </w:p>
    <w:p w:rsidR="00481F22" w:rsidRDefault="00230F68">
      <w:pPr>
        <w:pStyle w:val="a3"/>
        <w:spacing w:before="4" w:line="264" w:lineRule="auto"/>
        <w:ind w:right="213"/>
      </w:pPr>
      <w:r>
        <w:t>планирование и</w:t>
      </w:r>
      <w:r>
        <w:rPr>
          <w:spacing w:val="1"/>
        </w:rPr>
        <w:t xml:space="preserve"> </w:t>
      </w:r>
      <w:r>
        <w:t>осуществление действий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 на основе 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481F22" w:rsidRDefault="00230F68">
      <w:pPr>
        <w:pStyle w:val="a3"/>
        <w:spacing w:before="1" w:line="264" w:lineRule="auto"/>
        <w:ind w:right="208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481F22" w:rsidRDefault="00230F68">
      <w:pPr>
        <w:pStyle w:val="a3"/>
        <w:spacing w:line="269" w:lineRule="exact"/>
        <w:ind w:left="839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481F22" w:rsidRDefault="00230F68">
      <w:pPr>
        <w:pStyle w:val="1"/>
        <w:numPr>
          <w:ilvl w:val="0"/>
          <w:numId w:val="1"/>
        </w:numPr>
        <w:tabs>
          <w:tab w:val="left" w:pos="1104"/>
        </w:tabs>
        <w:spacing w:before="34"/>
        <w:ind w:hanging="265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познания:</w:t>
      </w:r>
    </w:p>
    <w:p w:rsidR="00481F22" w:rsidRDefault="00230F68">
      <w:pPr>
        <w:pStyle w:val="a3"/>
        <w:spacing w:before="29" w:line="264" w:lineRule="auto"/>
        <w:ind w:right="2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науки, включая социальные науки, и общественной практики, основанного на</w:t>
      </w:r>
      <w:r>
        <w:rPr>
          <w:spacing w:val="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481F22" w:rsidRDefault="00230F68">
      <w:pPr>
        <w:pStyle w:val="a3"/>
        <w:spacing w:line="264" w:lineRule="auto"/>
        <w:ind w:right="204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 и познания мира;</w:t>
      </w:r>
    </w:p>
    <w:p w:rsidR="00481F22" w:rsidRDefault="00230F68">
      <w:pPr>
        <w:pStyle w:val="a3"/>
        <w:spacing w:before="3" w:line="264" w:lineRule="auto"/>
        <w:ind w:right="194"/>
      </w:pP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 коммуникации;</w:t>
      </w:r>
    </w:p>
    <w:p w:rsidR="00481F22" w:rsidRDefault="00230F68">
      <w:pPr>
        <w:pStyle w:val="a3"/>
        <w:spacing w:before="1" w:line="264" w:lineRule="auto"/>
        <w:ind w:right="224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481F22" w:rsidRDefault="00230F68">
      <w:pPr>
        <w:pStyle w:val="a3"/>
        <w:spacing w:before="5" w:line="264" w:lineRule="auto"/>
        <w:ind w:right="212"/>
      </w:pPr>
      <w:r>
        <w:t>мотивация к познанию и творчеству, обучению и самообучению на протяжении всей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 дисциплин.</w:t>
      </w:r>
    </w:p>
    <w:p w:rsidR="00481F22" w:rsidRDefault="00230F68">
      <w:pPr>
        <w:pStyle w:val="a3"/>
        <w:spacing w:line="266" w:lineRule="auto"/>
        <w:ind w:right="21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3"/>
        </w:rPr>
        <w:t xml:space="preserve"> </w:t>
      </w:r>
      <w:r>
        <w:rPr>
          <w:b/>
        </w:rPr>
        <w:t>интеллект</w:t>
      </w:r>
      <w:r>
        <w:t xml:space="preserve">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481F22" w:rsidRDefault="00230F68">
      <w:pPr>
        <w:pStyle w:val="a3"/>
        <w:spacing w:line="264" w:lineRule="auto"/>
        <w:ind w:right="209"/>
      </w:pPr>
      <w:r>
        <w:t>самосознания, включающего способность понимать своё эмоциональное 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5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эмоциональной</w:t>
      </w:r>
      <w:r>
        <w:rPr>
          <w:spacing w:val="14"/>
        </w:rPr>
        <w:t xml:space="preserve"> </w:t>
      </w:r>
      <w:r>
        <w:t>сферы,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уверенным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1"/>
        </w:rPr>
        <w:t xml:space="preserve"> </w:t>
      </w:r>
      <w:r>
        <w:t>взаимодействии и</w:t>
      </w:r>
      <w:r>
        <w:rPr>
          <w:spacing w:val="-3"/>
        </w:rPr>
        <w:t xml:space="preserve"> </w:t>
      </w:r>
      <w:r>
        <w:t>при принятии</w:t>
      </w:r>
      <w:r>
        <w:rPr>
          <w:spacing w:val="10"/>
        </w:rPr>
        <w:t xml:space="preserve"> </w:t>
      </w:r>
      <w:r>
        <w:t>решений;</w:t>
      </w:r>
    </w:p>
    <w:p w:rsidR="00481F22" w:rsidRDefault="00230F68">
      <w:pPr>
        <w:pStyle w:val="a3"/>
        <w:spacing w:line="264" w:lineRule="auto"/>
        <w:ind w:right="215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57"/>
        </w:rPr>
        <w:t xml:space="preserve"> </w:t>
      </w:r>
      <w:r>
        <w:t>изменениям</w:t>
      </w:r>
      <w:r>
        <w:rPr>
          <w:spacing w:val="-5"/>
        </w:rPr>
        <w:t xml:space="preserve"> </w:t>
      </w:r>
      <w:r>
        <w:t>и проявлять гибкость,</w:t>
      </w:r>
      <w:r>
        <w:rPr>
          <w:spacing w:val="3"/>
        </w:rPr>
        <w:t xml:space="preserve"> </w:t>
      </w:r>
      <w:r>
        <w:t>быть открытым новому;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18"/>
      </w:pPr>
      <w:r>
        <w:lastRenderedPageBreak/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481F22" w:rsidRDefault="00230F68">
      <w:pPr>
        <w:pStyle w:val="a3"/>
        <w:spacing w:before="3" w:line="264" w:lineRule="auto"/>
        <w:ind w:right="211"/>
      </w:pPr>
      <w:r>
        <w:t>готовность и способность овладевать новыми социальными практиками, 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роли;</w:t>
      </w:r>
    </w:p>
    <w:p w:rsidR="00481F22" w:rsidRDefault="00230F68">
      <w:pPr>
        <w:pStyle w:val="a3"/>
        <w:spacing w:line="264" w:lineRule="auto"/>
        <w:ind w:right="213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481F22" w:rsidRDefault="00230F68">
      <w:pPr>
        <w:pStyle w:val="a3"/>
        <w:spacing w:line="264" w:lineRule="auto"/>
        <w:ind w:right="211"/>
      </w:pPr>
      <w:r>
        <w:t>социальных навыков, включающих способность выстраивать отношения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заботиться, проявлять интерес</w:t>
      </w:r>
      <w:r>
        <w:rPr>
          <w:spacing w:val="-1"/>
        </w:rPr>
        <w:t xml:space="preserve"> </w:t>
      </w:r>
      <w:r>
        <w:t>и разрешать конфликты.</w:t>
      </w:r>
    </w:p>
    <w:p w:rsidR="00481F22" w:rsidRDefault="00481F22">
      <w:pPr>
        <w:pStyle w:val="a3"/>
        <w:spacing w:before="6"/>
        <w:ind w:left="0" w:firstLine="0"/>
        <w:jc w:val="left"/>
        <w:rPr>
          <w:sz w:val="28"/>
        </w:rPr>
      </w:pPr>
    </w:p>
    <w:p w:rsidR="00481F22" w:rsidRDefault="00230F68">
      <w:pPr>
        <w:pStyle w:val="1"/>
        <w:ind w:left="359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481F22" w:rsidRDefault="00230F68">
      <w:pPr>
        <w:spacing w:before="5" w:line="620" w:lineRule="atLeast"/>
        <w:ind w:left="839" w:right="3842" w:hanging="48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1F22" w:rsidRDefault="00230F68">
      <w:pPr>
        <w:pStyle w:val="a3"/>
        <w:spacing w:before="33" w:line="264" w:lineRule="auto"/>
        <w:ind w:right="2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 её</w:t>
      </w:r>
      <w:r>
        <w:rPr>
          <w:spacing w:val="-1"/>
        </w:rPr>
        <w:t xml:space="preserve"> </w:t>
      </w:r>
      <w:r>
        <w:t>разносторонне;</w:t>
      </w:r>
    </w:p>
    <w:p w:rsidR="00481F22" w:rsidRDefault="00230F68">
      <w:pPr>
        <w:pStyle w:val="a3"/>
        <w:spacing w:line="264" w:lineRule="auto"/>
        <w:ind w:right="211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481F22" w:rsidRDefault="00230F68">
      <w:pPr>
        <w:pStyle w:val="a3"/>
        <w:spacing w:line="264" w:lineRule="auto"/>
        <w:ind w:right="212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выявлять связь мотивов, интересов и</w:t>
      </w:r>
      <w:r>
        <w:rPr>
          <w:spacing w:val="-1"/>
        </w:rPr>
        <w:t xml:space="preserve"> </w:t>
      </w:r>
      <w:r>
        <w:t>целей деятельности;</w:t>
      </w:r>
    </w:p>
    <w:p w:rsidR="00481F22" w:rsidRDefault="00230F68">
      <w:pPr>
        <w:pStyle w:val="a3"/>
        <w:spacing w:line="264" w:lineRule="auto"/>
        <w:ind w:right="211"/>
      </w:pPr>
      <w:r>
        <w:t>выявлять закономерности и противоречия в рассматриваемых социальных явлениях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процессах,</w:t>
      </w:r>
      <w:r>
        <w:rPr>
          <w:spacing w:val="-1"/>
        </w:rPr>
        <w:t xml:space="preserve"> </w:t>
      </w:r>
      <w:r>
        <w:t>прогнозировать возможные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противоречий;</w:t>
      </w:r>
    </w:p>
    <w:p w:rsidR="00481F22" w:rsidRDefault="00230F68">
      <w:pPr>
        <w:pStyle w:val="a3"/>
        <w:spacing w:before="4" w:line="264" w:lineRule="auto"/>
        <w:ind w:right="212"/>
      </w:pPr>
      <w:r>
        <w:t>разрабатывать план решения проблемы с учётом анализа имеющихся ресурсов и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рисков;</w:t>
      </w:r>
    </w:p>
    <w:p w:rsidR="00481F22" w:rsidRDefault="00230F68">
      <w:pPr>
        <w:pStyle w:val="a3"/>
        <w:spacing w:line="264" w:lineRule="auto"/>
        <w:ind w:right="211"/>
      </w:pPr>
      <w:r>
        <w:t>вносить коррективы в деятельность, отбирать способы деятельности, отвечающие её</w:t>
      </w:r>
      <w:r>
        <w:rPr>
          <w:spacing w:val="-57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481F22" w:rsidRDefault="00230F68">
      <w:pPr>
        <w:pStyle w:val="a3"/>
        <w:spacing w:line="264" w:lineRule="auto"/>
        <w:ind w:right="21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481F22" w:rsidRDefault="00230F68">
      <w:pPr>
        <w:pStyle w:val="a3"/>
        <w:spacing w:line="266" w:lineRule="auto"/>
        <w:ind w:right="213"/>
      </w:pPr>
      <w:r>
        <w:t xml:space="preserve">развивать креативное мышление при решении </w:t>
      </w:r>
      <w:proofErr w:type="spellStart"/>
      <w:r>
        <w:t>учебно­познавательных</w:t>
      </w:r>
      <w:proofErr w:type="spellEnd"/>
      <w:r>
        <w:t>, 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при выполнении социальных</w:t>
      </w:r>
      <w:r>
        <w:rPr>
          <w:spacing w:val="-1"/>
        </w:rPr>
        <w:t xml:space="preserve"> </w:t>
      </w:r>
      <w:r>
        <w:t>проектов.</w:t>
      </w:r>
    </w:p>
    <w:p w:rsidR="00481F22" w:rsidRDefault="00230F68">
      <w:pPr>
        <w:pStyle w:val="1"/>
        <w:spacing w:line="271" w:lineRule="exact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481F22" w:rsidRDefault="00230F68">
      <w:pPr>
        <w:pStyle w:val="a3"/>
        <w:spacing w:before="20" w:line="264" w:lineRule="auto"/>
        <w:ind w:right="206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 проблем; проявлять способность и готовность к самостоятельному поиску</w:t>
      </w:r>
      <w:r>
        <w:rPr>
          <w:spacing w:val="1"/>
        </w:rPr>
        <w:t xml:space="preserve"> </w:t>
      </w:r>
      <w:r>
        <w:t>методов решения практических задач, применению различных методов познания, включая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 социального</w:t>
      </w:r>
      <w:r>
        <w:rPr>
          <w:spacing w:val="3"/>
        </w:rPr>
        <w:t xml:space="preserve"> </w:t>
      </w:r>
      <w:r>
        <w:t>познания;</w:t>
      </w:r>
    </w:p>
    <w:p w:rsidR="00481F22" w:rsidRDefault="00230F68">
      <w:pPr>
        <w:pStyle w:val="a3"/>
        <w:spacing w:line="264" w:lineRule="auto"/>
        <w:ind w:right="213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 и социальных</w:t>
      </w:r>
      <w:r>
        <w:rPr>
          <w:spacing w:val="-6"/>
        </w:rPr>
        <w:t xml:space="preserve"> </w:t>
      </w:r>
      <w:r>
        <w:t>проектов;</w:t>
      </w:r>
    </w:p>
    <w:p w:rsidR="00481F22" w:rsidRDefault="00230F68">
      <w:pPr>
        <w:pStyle w:val="a3"/>
        <w:spacing w:before="2" w:line="264" w:lineRule="auto"/>
        <w:ind w:right="21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научную</w:t>
      </w:r>
      <w:r>
        <w:rPr>
          <w:spacing w:val="6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методы;</w:t>
      </w:r>
    </w:p>
    <w:p w:rsidR="00481F22" w:rsidRDefault="00230F68">
      <w:pPr>
        <w:pStyle w:val="a3"/>
        <w:spacing w:line="264" w:lineRule="auto"/>
        <w:ind w:right="20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5"/>
      </w:pPr>
      <w:r>
        <w:lastRenderedPageBreak/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481F22" w:rsidRDefault="00230F68">
      <w:pPr>
        <w:pStyle w:val="a3"/>
        <w:spacing w:before="1" w:line="264" w:lineRule="auto"/>
        <w:ind w:right="218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условиях;</w:t>
      </w:r>
    </w:p>
    <w:p w:rsidR="00481F22" w:rsidRDefault="00230F68">
      <w:pPr>
        <w:pStyle w:val="a3"/>
        <w:spacing w:before="5" w:line="264" w:lineRule="auto"/>
        <w:ind w:right="214"/>
      </w:pPr>
      <w:r>
        <w:t>давать оценку новым ситуациям, возникающим в процессе познания 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отношениях; оценивать приобретённый опыт;</w:t>
      </w:r>
    </w:p>
    <w:p w:rsidR="00481F22" w:rsidRDefault="00230F68">
      <w:pPr>
        <w:pStyle w:val="a3"/>
        <w:spacing w:line="264" w:lineRule="auto"/>
        <w:ind w:right="222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практическую области жизнедеятельности;</w:t>
      </w:r>
    </w:p>
    <w:p w:rsidR="00481F22" w:rsidRDefault="00230F68">
      <w:pPr>
        <w:pStyle w:val="a3"/>
        <w:spacing w:line="266" w:lineRule="auto"/>
        <w:ind w:right="213"/>
      </w:pPr>
      <w:r>
        <w:t>уметь интегрировать знания из разных предметных областей, комплекса социальных</w:t>
      </w:r>
      <w:r>
        <w:rPr>
          <w:spacing w:val="-57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 xml:space="preserve">учебных и </w:t>
      </w:r>
      <w:proofErr w:type="spellStart"/>
      <w:r>
        <w:t>внеучебных</w:t>
      </w:r>
      <w:proofErr w:type="spellEnd"/>
      <w:r>
        <w:t xml:space="preserve"> источников</w:t>
      </w:r>
      <w:r>
        <w:rPr>
          <w:spacing w:val="-1"/>
        </w:rPr>
        <w:t xml:space="preserve"> </w:t>
      </w:r>
      <w:r>
        <w:t>информации;</w:t>
      </w:r>
    </w:p>
    <w:p w:rsidR="00481F22" w:rsidRDefault="00230F68">
      <w:pPr>
        <w:pStyle w:val="a3"/>
        <w:spacing w:line="264" w:lineRule="auto"/>
        <w:ind w:right="219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задачи, 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481F22" w:rsidRDefault="00230F68">
      <w:pPr>
        <w:pStyle w:val="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81F22" w:rsidRDefault="00230F68">
      <w:pPr>
        <w:pStyle w:val="a3"/>
        <w:spacing w:before="22" w:line="264" w:lineRule="auto"/>
        <w:ind w:right="19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общественных наук и обществе как системе социальных институтов, факторах социальной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481F22" w:rsidRDefault="00230F68">
      <w:pPr>
        <w:pStyle w:val="a3"/>
        <w:spacing w:line="264" w:lineRule="auto"/>
        <w:ind w:right="207"/>
      </w:pPr>
      <w:r>
        <w:t>создавать тексты в различных форматах с учётом назначения информации и целевой</w:t>
      </w:r>
      <w:r>
        <w:rPr>
          <w:spacing w:val="-57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2"/>
        </w:rPr>
        <w:t xml:space="preserve"> </w:t>
      </w:r>
      <w:r>
        <w:t>данные, графики, таблицы;</w:t>
      </w:r>
    </w:p>
    <w:p w:rsidR="00481F22" w:rsidRDefault="00230F68">
      <w:pPr>
        <w:pStyle w:val="a3"/>
        <w:spacing w:before="1" w:line="264" w:lineRule="auto"/>
        <w:ind w:right="19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интернет-источников,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морально­этическим</w:t>
      </w:r>
      <w:proofErr w:type="spellEnd"/>
      <w:r>
        <w:rPr>
          <w:spacing w:val="-1"/>
        </w:rPr>
        <w:t xml:space="preserve"> </w:t>
      </w:r>
      <w:r>
        <w:t>нормам;</w:t>
      </w:r>
    </w:p>
    <w:p w:rsidR="00481F22" w:rsidRDefault="00230F68">
      <w:pPr>
        <w:pStyle w:val="a3"/>
        <w:spacing w:line="264" w:lineRule="auto"/>
        <w:ind w:right="207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481F22" w:rsidRDefault="00230F68">
      <w:pPr>
        <w:pStyle w:val="a3"/>
        <w:spacing w:line="264" w:lineRule="auto"/>
        <w:ind w:right="21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личности.</w:t>
      </w:r>
    </w:p>
    <w:p w:rsidR="00481F22" w:rsidRDefault="00230F68">
      <w:pPr>
        <w:pStyle w:val="1"/>
        <w:spacing w:before="51" w:line="624" w:lineRule="exact"/>
        <w:ind w:right="3578" w:hanging="480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481F22" w:rsidRDefault="00230F68">
      <w:pPr>
        <w:pStyle w:val="a3"/>
        <w:spacing w:line="237" w:lineRule="exact"/>
        <w:ind w:left="839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жизни;</w:t>
      </w:r>
    </w:p>
    <w:p w:rsidR="00481F22" w:rsidRDefault="00230F68">
      <w:pPr>
        <w:pStyle w:val="a3"/>
        <w:spacing w:before="19" w:line="264" w:lineRule="auto"/>
        <w:ind w:right="853"/>
        <w:jc w:val="left"/>
      </w:pPr>
      <w:r>
        <w:t>распознавать невербальные средства общения, понимать значение социальных</w:t>
      </w:r>
      <w:r>
        <w:rPr>
          <w:spacing w:val="-57"/>
        </w:rPr>
        <w:t xml:space="preserve"> </w:t>
      </w:r>
      <w:r>
        <w:t>знаков,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конфликты;</w:t>
      </w:r>
    </w:p>
    <w:p w:rsidR="00481F22" w:rsidRDefault="00230F68">
      <w:pPr>
        <w:pStyle w:val="a3"/>
        <w:spacing w:line="264" w:lineRule="auto"/>
        <w:ind w:right="215"/>
        <w:jc w:val="left"/>
      </w:pPr>
      <w:r>
        <w:t>владеть различными способами общения и взаимодействия; аргументированно вести</w:t>
      </w:r>
      <w:r>
        <w:rPr>
          <w:spacing w:val="-57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 зрения;</w:t>
      </w:r>
    </w:p>
    <w:p w:rsidR="00481F22" w:rsidRDefault="00230F68">
      <w:pPr>
        <w:pStyle w:val="a3"/>
        <w:spacing w:before="5" w:line="264" w:lineRule="auto"/>
        <w:ind w:right="897"/>
        <w:jc w:val="left"/>
      </w:pPr>
      <w:r>
        <w:t>развёрнуто и логично излагать свою точку зрения с использованием языковых</w:t>
      </w:r>
      <w:r>
        <w:rPr>
          <w:spacing w:val="-57"/>
        </w:rPr>
        <w:t xml:space="preserve"> </w:t>
      </w:r>
      <w:r>
        <w:t>средств.</w:t>
      </w:r>
    </w:p>
    <w:p w:rsidR="00481F22" w:rsidRDefault="00481F22">
      <w:pPr>
        <w:pStyle w:val="a3"/>
        <w:spacing w:before="9"/>
        <w:ind w:left="0" w:firstLine="0"/>
        <w:jc w:val="left"/>
        <w:rPr>
          <w:sz w:val="27"/>
        </w:rPr>
      </w:pPr>
    </w:p>
    <w:p w:rsidR="00481F22" w:rsidRDefault="00230F68">
      <w:pPr>
        <w:pStyle w:val="1"/>
        <w:spacing w:line="547" w:lineRule="auto"/>
        <w:ind w:right="4107" w:hanging="48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481F22" w:rsidRDefault="00481F22">
      <w:pPr>
        <w:spacing w:line="547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13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область профессионального</w:t>
      </w:r>
      <w:r>
        <w:rPr>
          <w:spacing w:val="-1"/>
        </w:rPr>
        <w:t xml:space="preserve"> </w:t>
      </w:r>
      <w:r>
        <w:t>самоопределения;</w:t>
      </w:r>
    </w:p>
    <w:p w:rsidR="00481F22" w:rsidRDefault="00230F68">
      <w:pPr>
        <w:pStyle w:val="a3"/>
        <w:spacing w:before="2" w:line="264" w:lineRule="auto"/>
        <w:ind w:right="211"/>
      </w:pPr>
      <w:r>
        <w:t>самостоятельно составлять план решения проблемы с учётом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 и предпочтений;</w:t>
      </w:r>
    </w:p>
    <w:p w:rsidR="00481F22" w:rsidRDefault="00230F68">
      <w:pPr>
        <w:pStyle w:val="a3"/>
        <w:spacing w:line="264" w:lineRule="auto"/>
        <w:ind w:right="212"/>
      </w:pPr>
      <w:r>
        <w:t>давать оценку новым ситуациям, возникающим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 отношениях;</w:t>
      </w:r>
    </w:p>
    <w:p w:rsidR="00481F22" w:rsidRDefault="00230F68">
      <w:pPr>
        <w:pStyle w:val="a3"/>
        <w:spacing w:before="5" w:line="264" w:lineRule="auto"/>
        <w:ind w:right="206"/>
      </w:pPr>
      <w:r>
        <w:t>расширять рамки учебного предмета на основе личных предпочтений,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социальной</w:t>
      </w:r>
      <w:r>
        <w:rPr>
          <w:spacing w:val="-2"/>
        </w:rPr>
        <w:t xml:space="preserve"> </w:t>
      </w:r>
      <w:r>
        <w:t>проблематике;</w:t>
      </w:r>
    </w:p>
    <w:p w:rsidR="00481F22" w:rsidRDefault="00230F68">
      <w:pPr>
        <w:pStyle w:val="a3"/>
        <w:spacing w:line="264" w:lineRule="auto"/>
        <w:ind w:right="208"/>
      </w:pPr>
      <w:r>
        <w:t>делать осознанный выбор стратегий поведения, решений при наличии альтернатив,</w:t>
      </w:r>
      <w:r>
        <w:rPr>
          <w:spacing w:val="1"/>
        </w:rPr>
        <w:t xml:space="preserve"> </w:t>
      </w:r>
      <w:r>
        <w:t>аргументировать сделанный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брать ответственность за</w:t>
      </w:r>
      <w:r>
        <w:rPr>
          <w:spacing w:val="-2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решение;</w:t>
      </w:r>
    </w:p>
    <w:p w:rsidR="00481F22" w:rsidRDefault="00230F68">
      <w:pPr>
        <w:pStyle w:val="a3"/>
        <w:spacing w:line="274" w:lineRule="exact"/>
        <w:ind w:left="839" w:firstLine="0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3"/>
        </w:rPr>
        <w:t xml:space="preserve"> </w:t>
      </w:r>
      <w:r>
        <w:t>опыт;</w:t>
      </w:r>
    </w:p>
    <w:p w:rsidR="00481F22" w:rsidRDefault="00230F68">
      <w:pPr>
        <w:pStyle w:val="a3"/>
        <w:spacing w:before="22" w:line="264" w:lineRule="auto"/>
        <w:ind w:right="221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 культурный</w:t>
      </w:r>
      <w:r>
        <w:rPr>
          <w:spacing w:val="6"/>
        </w:rPr>
        <w:t xml:space="preserve"> </w:t>
      </w:r>
      <w:r>
        <w:t>уровень.</w:t>
      </w:r>
    </w:p>
    <w:p w:rsidR="00481F22" w:rsidRDefault="00230F68">
      <w:pPr>
        <w:pStyle w:val="1"/>
        <w:spacing w:before="7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481F22" w:rsidRDefault="00230F68">
      <w:pPr>
        <w:pStyle w:val="a3"/>
        <w:spacing w:before="24" w:line="264" w:lineRule="auto"/>
        <w:ind w:left="839" w:right="212" w:firstLine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тематику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</w:p>
    <w:p w:rsidR="00481F22" w:rsidRDefault="00230F68">
      <w:pPr>
        <w:pStyle w:val="a3"/>
        <w:spacing w:line="269" w:lineRule="exact"/>
        <w:ind w:firstLine="0"/>
      </w:pP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:rsidR="00481F22" w:rsidRDefault="00230F68">
      <w:pPr>
        <w:pStyle w:val="a3"/>
        <w:spacing w:before="36" w:line="264" w:lineRule="auto"/>
        <w:ind w:right="215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участников, 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 работы;</w:t>
      </w:r>
    </w:p>
    <w:p w:rsidR="00481F22" w:rsidRDefault="00230F68">
      <w:pPr>
        <w:pStyle w:val="a3"/>
        <w:spacing w:line="266" w:lineRule="auto"/>
        <w:ind w:right="225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критериям;</w:t>
      </w:r>
    </w:p>
    <w:p w:rsidR="00481F22" w:rsidRDefault="00230F68">
      <w:pPr>
        <w:pStyle w:val="a3"/>
        <w:spacing w:line="264" w:lineRule="auto"/>
        <w:ind w:right="218"/>
      </w:pPr>
      <w:r>
        <w:t xml:space="preserve">предлагать новые </w:t>
      </w:r>
      <w:proofErr w:type="spellStart"/>
      <w:r>
        <w:t>учебно­исследовательские</w:t>
      </w:r>
      <w:proofErr w:type="spellEnd"/>
      <w:r>
        <w:t xml:space="preserve"> и социальные проекты, оценивать идеи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новизны,</w:t>
      </w:r>
      <w:r>
        <w:rPr>
          <w:spacing w:val="-1"/>
        </w:rPr>
        <w:t xml:space="preserve"> </w:t>
      </w:r>
      <w:r>
        <w:t>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481F22" w:rsidRDefault="00230F68">
      <w:pPr>
        <w:pStyle w:val="a3"/>
        <w:spacing w:line="266" w:lineRule="auto"/>
        <w:ind w:right="22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 творчество и</w:t>
      </w:r>
      <w:r>
        <w:rPr>
          <w:spacing w:val="-2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481F22" w:rsidRDefault="00230F68">
      <w:pPr>
        <w:pStyle w:val="1"/>
        <w:spacing w:line="275" w:lineRule="exact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:rsidR="00481F22" w:rsidRDefault="00230F68">
      <w:pPr>
        <w:pStyle w:val="a3"/>
        <w:spacing w:before="15" w:line="264" w:lineRule="auto"/>
        <w:ind w:right="207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 целям;</w:t>
      </w:r>
    </w:p>
    <w:p w:rsidR="00481F22" w:rsidRDefault="00230F68">
      <w:pPr>
        <w:pStyle w:val="a3"/>
        <w:spacing w:before="1" w:line="264" w:lineRule="auto"/>
        <w:ind w:right="211"/>
      </w:pPr>
      <w:r>
        <w:t>владеть</w:t>
      </w:r>
      <w:r>
        <w:rPr>
          <w:spacing w:val="15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познавательной</w:t>
      </w:r>
      <w:r>
        <w:rPr>
          <w:spacing w:val="14"/>
        </w:rPr>
        <w:t xml:space="preserve"> </w:t>
      </w:r>
      <w:r>
        <w:t>рефлексии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совершаемых</w:t>
      </w:r>
      <w:r>
        <w:rPr>
          <w:spacing w:val="13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и мыслительных процессов, их результатов и оснований;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ситуации, выбора</w:t>
      </w:r>
      <w:r>
        <w:rPr>
          <w:spacing w:val="-2"/>
        </w:rPr>
        <w:t xml:space="preserve"> </w:t>
      </w:r>
      <w:r>
        <w:t>верного решения;</w:t>
      </w:r>
    </w:p>
    <w:p w:rsidR="00481F22" w:rsidRDefault="00230F68">
      <w:pPr>
        <w:pStyle w:val="a3"/>
        <w:spacing w:before="1" w:line="264" w:lineRule="auto"/>
        <w:ind w:left="839" w:right="1005" w:firstLine="0"/>
        <w:jc w:val="left"/>
      </w:pPr>
      <w:r>
        <w:t>уметь оценивать риски и своевременно принимать решения по их снижению;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достоинства;</w:t>
      </w:r>
    </w:p>
    <w:p w:rsidR="00481F22" w:rsidRDefault="00230F68">
      <w:pPr>
        <w:pStyle w:val="a3"/>
        <w:spacing w:before="3" w:line="264" w:lineRule="auto"/>
        <w:ind w:left="839" w:right="873" w:firstLine="0"/>
        <w:jc w:val="left"/>
      </w:pPr>
      <w:r>
        <w:t>учитывать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 своё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 на</w:t>
      </w:r>
      <w:r>
        <w:rPr>
          <w:spacing w:val="-2"/>
        </w:rPr>
        <w:t xml:space="preserve"> </w:t>
      </w:r>
      <w:r>
        <w:t>ошибки;</w:t>
      </w:r>
    </w:p>
    <w:p w:rsidR="00481F22" w:rsidRDefault="00230F68">
      <w:pPr>
        <w:pStyle w:val="a3"/>
        <w:spacing w:line="271" w:lineRule="exact"/>
        <w:ind w:left="839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481F22" w:rsidRDefault="00481F22">
      <w:pPr>
        <w:pStyle w:val="a3"/>
        <w:spacing w:before="10"/>
        <w:ind w:left="0" w:firstLine="0"/>
        <w:jc w:val="left"/>
        <w:rPr>
          <w:sz w:val="30"/>
        </w:rPr>
      </w:pPr>
    </w:p>
    <w:p w:rsidR="00481F22" w:rsidRDefault="00230F68">
      <w:pPr>
        <w:pStyle w:val="1"/>
        <w:ind w:left="359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81F22" w:rsidRDefault="00481F2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481F22" w:rsidRDefault="00230F68">
      <w:pPr>
        <w:ind w:left="839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481F22" w:rsidRDefault="00230F68">
      <w:pPr>
        <w:pStyle w:val="a3"/>
        <w:spacing w:before="29" w:line="264" w:lineRule="auto"/>
        <w:ind w:right="206"/>
      </w:pPr>
      <w:r>
        <w:t>владеть знаниями основ философии, социальной психологии, экономической науки,</w:t>
      </w:r>
      <w:r>
        <w:rPr>
          <w:spacing w:val="1"/>
        </w:rPr>
        <w:t xml:space="preserve"> </w:t>
      </w:r>
      <w:r>
        <w:t>включая знания о предмете и методах исследования, этапах и основных 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действительности;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-4"/>
        </w:rPr>
        <w:t xml:space="preserve"> </w:t>
      </w:r>
      <w:r>
        <w:t>необходимость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192" w:firstLine="0"/>
      </w:pPr>
      <w:r>
        <w:lastRenderedPageBreak/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общества, разнообразие его связей с природой, единство и многообразие в общественном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 отношений, виды и формы познавательной деятельности; 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производства и субъекты экономики, экономическая эффективность, типы 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60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финансовая политика</w:t>
      </w:r>
      <w:r>
        <w:rPr>
          <w:spacing w:val="3"/>
        </w:rPr>
        <w:t xml:space="preserve"> </w:t>
      </w:r>
      <w:r>
        <w:t>государства;</w:t>
      </w:r>
    </w:p>
    <w:p w:rsidR="00481F22" w:rsidRDefault="00230F68">
      <w:pPr>
        <w:pStyle w:val="a3"/>
        <w:spacing w:before="2" w:line="264" w:lineRule="auto"/>
        <w:ind w:right="192"/>
      </w:pPr>
      <w:r>
        <w:t>владеть знаниями об обществе как системе социальных институтов, о ценностно-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 их взаимосвязи и взаимовлиянии, изменении их состава и функций в процессе</w:t>
      </w:r>
      <w:r>
        <w:rPr>
          <w:spacing w:val="-57"/>
        </w:rPr>
        <w:t xml:space="preserve"> </w:t>
      </w:r>
      <w:r>
        <w:t>общественного развития, политике Российской Федерации, направленной на укрепление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системы, финансовых рынков;</w:t>
      </w:r>
    </w:p>
    <w:p w:rsidR="00481F22" w:rsidRDefault="00230F68">
      <w:pPr>
        <w:pStyle w:val="a3"/>
        <w:spacing w:before="4" w:line="264" w:lineRule="auto"/>
        <w:ind w:right="20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экспертных</w:t>
      </w:r>
      <w:r>
        <w:rPr>
          <w:spacing w:val="-57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сбережений,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финансовых услуг, выборе 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областях</w:t>
      </w:r>
      <w:r>
        <w:rPr>
          <w:spacing w:val="-11"/>
        </w:rPr>
        <w:t xml:space="preserve"> </w:t>
      </w:r>
      <w:r>
        <w:t>жизнедеятельности;</w:t>
      </w:r>
    </w:p>
    <w:p w:rsidR="00481F22" w:rsidRDefault="00230F68">
      <w:pPr>
        <w:pStyle w:val="a3"/>
        <w:spacing w:line="264" w:lineRule="auto"/>
        <w:ind w:right="200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институты,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обществ, формы общественного сознания, виды деятельности, виды потребностей, формы</w:t>
      </w:r>
      <w:r>
        <w:rPr>
          <w:spacing w:val="1"/>
        </w:rPr>
        <w:t xml:space="preserve"> </w:t>
      </w:r>
      <w:r>
        <w:t>познания, уровни и методы научного знания, формы культуры, типы мировоззрения; 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отношений,</w:t>
      </w:r>
      <w:r>
        <w:rPr>
          <w:spacing w:val="13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групп,</w:t>
      </w:r>
      <w:r>
        <w:rPr>
          <w:spacing w:val="13"/>
        </w:rPr>
        <w:t xml:space="preserve"> </w:t>
      </w:r>
      <w:r>
        <w:t>разновидности</w:t>
      </w:r>
      <w:r>
        <w:rPr>
          <w:spacing w:val="13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конфликтов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институты,</w:t>
      </w:r>
      <w:r>
        <w:rPr>
          <w:spacing w:val="-1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 факторные</w:t>
      </w:r>
      <w:r>
        <w:rPr>
          <w:spacing w:val="-3"/>
        </w:rPr>
        <w:t xml:space="preserve"> </w:t>
      </w:r>
      <w:r>
        <w:t>доходы;</w:t>
      </w:r>
    </w:p>
    <w:p w:rsidR="00481F22" w:rsidRDefault="00230F68">
      <w:pPr>
        <w:pStyle w:val="a3"/>
        <w:spacing w:line="264" w:lineRule="auto"/>
        <w:ind w:right="202"/>
      </w:pPr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ведущих тенденций 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 массового сознания, распределения ролей в малых группах, влияния групп 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социальной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8" w:firstLine="0"/>
      </w:pPr>
      <w:r>
        <w:lastRenderedPageBreak/>
        <w:t>ответственности субъектов экономики, эффективности мер поддержки малого и среднего</w:t>
      </w:r>
      <w:r>
        <w:rPr>
          <w:spacing w:val="1"/>
        </w:rPr>
        <w:t xml:space="preserve"> </w:t>
      </w:r>
      <w:r>
        <w:t>бизнеса, причинах несовершенства рыночной экономики, путей достижения социальной</w:t>
      </w:r>
      <w:r>
        <w:rPr>
          <w:spacing w:val="1"/>
        </w:rPr>
        <w:t xml:space="preserve"> </w:t>
      </w:r>
      <w:r>
        <w:t>справедливости в</w:t>
      </w:r>
      <w:r>
        <w:rPr>
          <w:spacing w:val="-1"/>
        </w:rPr>
        <w:t xml:space="preserve"> </w:t>
      </w:r>
      <w:r>
        <w:t>условиях рыночной</w:t>
      </w:r>
      <w:r>
        <w:rPr>
          <w:spacing w:val="-1"/>
        </w:rPr>
        <w:t xml:space="preserve"> </w:t>
      </w:r>
      <w:r>
        <w:t>экономики;</w:t>
      </w:r>
    </w:p>
    <w:p w:rsidR="00481F22" w:rsidRDefault="00230F68">
      <w:pPr>
        <w:pStyle w:val="a3"/>
        <w:spacing w:before="2" w:line="264" w:lineRule="auto"/>
        <w:ind w:right="194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5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r>
        <w:t>учебно­исследовательскую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философии»,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психологии»,</w:t>
      </w:r>
    </w:p>
    <w:p w:rsidR="00481F22" w:rsidRDefault="00230F68">
      <w:pPr>
        <w:pStyle w:val="a3"/>
        <w:spacing w:before="5" w:line="264" w:lineRule="auto"/>
        <w:ind w:right="201" w:firstLine="0"/>
      </w:pPr>
      <w:r>
        <w:t>«Основы экономической науки», включая положения о влиянии массовых 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мнением,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 особенностях профессиональной деятельности в экономической сфере, практике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rPr>
          <w:spacing w:val="-1"/>
        </w:rPr>
        <w:t>технологиями,</w:t>
      </w:r>
      <w:r>
        <w:t xml:space="preserve"> </w:t>
      </w:r>
      <w:r>
        <w:rPr>
          <w:spacing w:val="-1"/>
        </w:rP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 условиях конкуренции</w:t>
      </w:r>
      <w:r>
        <w:rPr>
          <w:spacing w:val="1"/>
        </w:rPr>
        <w:t xml:space="preserve"> </w:t>
      </w:r>
      <w:r>
        <w:t>на рынке</w:t>
      </w:r>
      <w:r>
        <w:rPr>
          <w:spacing w:val="-20"/>
        </w:rPr>
        <w:t xml:space="preserve"> </w:t>
      </w:r>
      <w:r>
        <w:t>труда;</w:t>
      </w:r>
    </w:p>
    <w:p w:rsidR="00481F22" w:rsidRDefault="00230F68">
      <w:pPr>
        <w:pStyle w:val="a3"/>
        <w:spacing w:line="264" w:lineRule="auto"/>
        <w:ind w:right="209"/>
      </w:pPr>
      <w:r>
        <w:t>уметь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психологии», «Основы</w:t>
      </w:r>
      <w:r>
        <w:rPr>
          <w:spacing w:val="-2"/>
        </w:rPr>
        <w:t xml:space="preserve"> </w:t>
      </w:r>
      <w:r>
        <w:t>экономической науки»;</w:t>
      </w:r>
    </w:p>
    <w:p w:rsidR="00481F22" w:rsidRDefault="00230F68">
      <w:pPr>
        <w:pStyle w:val="a3"/>
        <w:spacing w:before="2" w:line="264" w:lineRule="auto"/>
        <w:ind w:right="203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-3"/>
        </w:rPr>
        <w:t xml:space="preserve"> </w:t>
      </w:r>
      <w:r>
        <w:t>и экономической наукой.</w:t>
      </w:r>
    </w:p>
    <w:p w:rsidR="00481F22" w:rsidRDefault="00230F68">
      <w:pPr>
        <w:spacing w:line="275" w:lineRule="exact"/>
        <w:ind w:left="839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класса</w:t>
      </w:r>
      <w:r>
        <w:rPr>
          <w:sz w:val="24"/>
        </w:rPr>
        <w:t>обучающийся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будет:</w:t>
      </w:r>
    </w:p>
    <w:p w:rsidR="00481F22" w:rsidRDefault="00230F68">
      <w:pPr>
        <w:pStyle w:val="a3"/>
        <w:spacing w:before="30" w:line="264" w:lineRule="auto"/>
        <w:ind w:right="209"/>
      </w:pPr>
      <w:r>
        <w:t>владеть знаниями основ социологии, политологии, правоведения, включая знания о</w:t>
      </w:r>
      <w:r>
        <w:rPr>
          <w:spacing w:val="1"/>
        </w:rPr>
        <w:t xml:space="preserve"> </w:t>
      </w:r>
      <w:r>
        <w:t>предмете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методах</w:t>
      </w:r>
      <w:r>
        <w:rPr>
          <w:spacing w:val="49"/>
        </w:rPr>
        <w:t xml:space="preserve"> </w:t>
      </w:r>
      <w:r>
        <w:t>исследования,</w:t>
      </w:r>
      <w:r>
        <w:rPr>
          <w:spacing w:val="49"/>
        </w:rPr>
        <w:t xml:space="preserve"> </w:t>
      </w:r>
      <w:r>
        <w:t>этапах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основных</w:t>
      </w:r>
      <w:r>
        <w:rPr>
          <w:spacing w:val="49"/>
        </w:rPr>
        <w:t xml:space="preserve"> </w:t>
      </w:r>
      <w:r>
        <w:t>направлениях</w:t>
      </w:r>
      <w:r>
        <w:rPr>
          <w:spacing w:val="49"/>
        </w:rPr>
        <w:t xml:space="preserve"> </w:t>
      </w:r>
      <w:r>
        <w:t>развития,</w:t>
      </w:r>
      <w:r>
        <w:rPr>
          <w:spacing w:val="49"/>
        </w:rPr>
        <w:t xml:space="preserve"> </w:t>
      </w:r>
      <w:r>
        <w:t>месте</w:t>
      </w:r>
      <w:r>
        <w:rPr>
          <w:spacing w:val="4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познании,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постижении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преобразовании</w:t>
      </w:r>
      <w:r>
        <w:rPr>
          <w:spacing w:val="56"/>
        </w:rPr>
        <w:t xml:space="preserve"> </w:t>
      </w:r>
      <w:r>
        <w:t>социальной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1" w:firstLine="0"/>
      </w:pPr>
      <w:r>
        <w:lastRenderedPageBreak/>
        <w:t>действительности; объяснять взаимосвязь социальных наук, необходимости комплексного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исследуемых этими науками, в том числе такие вопросы, как социальная структура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spellStart"/>
      <w:r>
        <w:t>статусно­ролевая</w:t>
      </w:r>
      <w:proofErr w:type="spell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правоотношений, отрасли права и их институты, основы конституционного строя России,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нигилизма;</w:t>
      </w:r>
    </w:p>
    <w:p w:rsidR="00481F22" w:rsidRDefault="00230F68">
      <w:pPr>
        <w:pStyle w:val="a3"/>
        <w:spacing w:before="3" w:line="264" w:lineRule="auto"/>
        <w:ind w:right="192"/>
      </w:pPr>
      <w:r>
        <w:t>владеть знаниями об обществе как системе социальных институтов, о ценностно-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государственной власти: институт главы государства, законодательной и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60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 непосредственно право как социальный институт, институты гражданства, брака,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наследования;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 развития, о политике Российской Федерации, направленной на 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</w:p>
    <w:p w:rsidR="00481F22" w:rsidRDefault="00230F68">
      <w:pPr>
        <w:pStyle w:val="a3"/>
        <w:spacing w:before="7" w:line="264" w:lineRule="auto"/>
        <w:ind w:right="199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 среды; применять методы научного познания социальных процессов и 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 анализ документов и социологический эксперимент; политологии, такие 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формально-юридический, </w:t>
      </w:r>
      <w:proofErr w:type="spellStart"/>
      <w:r>
        <w:t>сравнительно­правовой</w:t>
      </w:r>
      <w:proofErr w:type="spellEnd"/>
      <w:r>
        <w:t xml:space="preserve"> для принятия обоснованных решений в</w:t>
      </w:r>
      <w:r>
        <w:rPr>
          <w:spacing w:val="1"/>
        </w:rPr>
        <w:t xml:space="preserve"> </w:t>
      </w:r>
      <w:r>
        <w:t>различных областях жизнедеятельности, планирования и достижения познавательных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выбора;</w:t>
      </w:r>
    </w:p>
    <w:p w:rsidR="00481F22" w:rsidRDefault="00230F68">
      <w:pPr>
        <w:pStyle w:val="a3"/>
        <w:spacing w:line="264" w:lineRule="auto"/>
        <w:ind w:right="203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группы, 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режимов,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государственно-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9" w:firstLine="0"/>
      </w:pPr>
      <w:r>
        <w:lastRenderedPageBreak/>
        <w:t>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61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 виды политических идеологий, типы политического поведения; виды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ответственности;</w:t>
      </w:r>
    </w:p>
    <w:p w:rsidR="00481F22" w:rsidRDefault="00230F68">
      <w:pPr>
        <w:pStyle w:val="a3"/>
        <w:spacing w:before="1" w:line="264" w:lineRule="auto"/>
        <w:ind w:right="196"/>
      </w:pPr>
      <w:r>
        <w:t>уметь соотносить различные теоретические подходы, делать выводы и обосновывать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фактическо­эмпирическом</w:t>
      </w:r>
      <w:proofErr w:type="spellEnd"/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 вести дискуссию, в том числе при рассмотрении миграционных процессов и 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-57"/>
        </w:rPr>
        <w:t xml:space="preserve"> </w:t>
      </w:r>
      <w:r>
        <w:t>отклоняющегося поведения, деятельность политических институтов, роль политических</w:t>
      </w:r>
      <w:r>
        <w:rPr>
          <w:spacing w:val="1"/>
        </w:rPr>
        <w:t xml:space="preserve"> </w:t>
      </w:r>
      <w:r>
        <w:t>партий и общественных организаций в современном обществе, роль средств 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 политических идеологий, деятельность правовых институтов, соотношение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закона;</w:t>
      </w:r>
    </w:p>
    <w:p w:rsidR="00481F22" w:rsidRDefault="00230F68">
      <w:pPr>
        <w:pStyle w:val="a3"/>
        <w:spacing w:before="6" w:line="264" w:lineRule="auto"/>
        <w:ind w:right="198"/>
      </w:pPr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26"/>
        </w:rPr>
        <w:t xml:space="preserve"> </w:t>
      </w:r>
      <w:r>
        <w:t>научных</w:t>
      </w:r>
      <w:r>
        <w:rPr>
          <w:spacing w:val="27"/>
        </w:rPr>
        <w:t xml:space="preserve"> </w:t>
      </w:r>
      <w:r>
        <w:t>фактов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идей,</w:t>
      </w:r>
      <w:r>
        <w:rPr>
          <w:spacing w:val="27"/>
        </w:rPr>
        <w:t xml:space="preserve"> </w:t>
      </w:r>
      <w:r>
        <w:t>ранжировать</w:t>
      </w:r>
      <w:r>
        <w:rPr>
          <w:spacing w:val="29"/>
        </w:rPr>
        <w:t xml:space="preserve"> </w:t>
      </w:r>
      <w:r>
        <w:t>источники</w:t>
      </w:r>
      <w:r>
        <w:rPr>
          <w:spacing w:val="28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проектно­исследовательскую</w:t>
      </w:r>
      <w:proofErr w:type="spellEnd"/>
      <w:r>
        <w:t xml:space="preserve"> и другую творческую работу по социальной, политической,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 поиск оптимальных путей их реализации, обеспечивать теоретическую 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проектной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мероприятиях;</w:t>
      </w:r>
    </w:p>
    <w:p w:rsidR="00481F22" w:rsidRDefault="00230F68">
      <w:pPr>
        <w:pStyle w:val="a3"/>
        <w:spacing w:line="264" w:lineRule="auto"/>
        <w:ind w:right="199"/>
      </w:pP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самопознания и самооценки, самоконтроля, межличностного взаимодействия, выполнения</w:t>
      </w:r>
      <w:r>
        <w:rPr>
          <w:spacing w:val="-57"/>
        </w:rPr>
        <w:t xml:space="preserve"> </w:t>
      </w:r>
      <w:r>
        <w:t>социальных ролей, использовать его при решении познавательных задач и разрешении</w:t>
      </w:r>
      <w:r>
        <w:rPr>
          <w:spacing w:val="1"/>
        </w:rPr>
        <w:t xml:space="preserve"> </w:t>
      </w:r>
      <w:r>
        <w:t>жизненных проблем, в том числе связанных с изучением социальных групп, 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 информации, религия), с деятельностью различных политических институтов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личности, её политическим выбором и</w:t>
      </w:r>
      <w:r>
        <w:rPr>
          <w:spacing w:val="1"/>
        </w:rPr>
        <w:t xml:space="preserve"> </w:t>
      </w:r>
      <w:r>
        <w:t>политическим участием, действиями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отраслевом</w:t>
      </w:r>
      <w:r>
        <w:rPr>
          <w:spacing w:val="-2"/>
        </w:rPr>
        <w:t xml:space="preserve"> </w:t>
      </w:r>
      <w:r>
        <w:t>многообразии,</w:t>
      </w:r>
      <w:r>
        <w:rPr>
          <w:spacing w:val="-1"/>
        </w:rPr>
        <w:t xml:space="preserve"> </w:t>
      </w:r>
      <w:r>
        <w:t>осознанным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правомерных</w:t>
      </w:r>
      <w:r>
        <w:rPr>
          <w:spacing w:val="-1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поведения;</w:t>
      </w:r>
    </w:p>
    <w:p w:rsidR="00481F22" w:rsidRDefault="00230F68">
      <w:pPr>
        <w:pStyle w:val="a3"/>
        <w:spacing w:before="4" w:line="264" w:lineRule="auto"/>
        <w:ind w:right="201"/>
      </w:pPr>
      <w:r>
        <w:t>уметь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политологии»,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правоведения»,</w:t>
      </w:r>
      <w:r>
        <w:rPr>
          <w:spacing w:val="1"/>
        </w:rPr>
        <w:t xml:space="preserve"> </w:t>
      </w:r>
      <w:r>
        <w:t>включая положения об этнических отношениях и этническом многообразии современного</w:t>
      </w:r>
      <w:r>
        <w:rPr>
          <w:spacing w:val="1"/>
        </w:rPr>
        <w:t xml:space="preserve"> </w:t>
      </w:r>
      <w:r>
        <w:t>мира, молодёжи как социальной группе, изменении социальных ролей в семье, 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мировых и национальных религиях, политике как общественном 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60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 и ценностях, политических конфликтах и путях их урегулирования, выборах 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 сделках,</w:t>
      </w:r>
      <w:r>
        <w:rPr>
          <w:spacing w:val="-1"/>
        </w:rPr>
        <w:t xml:space="preserve"> </w:t>
      </w:r>
      <w:r>
        <w:t>обязательствах,</w:t>
      </w:r>
      <w:r>
        <w:rPr>
          <w:spacing w:val="-1"/>
        </w:rPr>
        <w:t xml:space="preserve"> </w:t>
      </w:r>
      <w:r>
        <w:t>основаниях</w:t>
      </w:r>
      <w:r>
        <w:rPr>
          <w:spacing w:val="-1"/>
        </w:rPr>
        <w:t xml:space="preserve"> </w:t>
      </w:r>
      <w:r>
        <w:t>наследования,</w:t>
      </w:r>
      <w:r>
        <w:rPr>
          <w:spacing w:val="-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результаты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a3"/>
        <w:spacing w:before="72" w:line="264" w:lineRule="auto"/>
        <w:ind w:right="204" w:firstLine="0"/>
      </w:pPr>
      <w:r>
        <w:lastRenderedPageBreak/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несовершеннолетних в Российской Федерации, о причинах преступности, 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правовой культуры;</w:t>
      </w:r>
    </w:p>
    <w:p w:rsidR="00481F22" w:rsidRDefault="00230F68">
      <w:pPr>
        <w:pStyle w:val="a3"/>
        <w:spacing w:before="1" w:line="264" w:lineRule="auto"/>
        <w:ind w:right="200"/>
      </w:pPr>
      <w:r>
        <w:t>проявлять готовность продуктивно взаимодействовать с социальными 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и установленных правил, уметь самостоятельно заполнять 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материала разделов «Основы социологии», «Основы политологии», «Основы</w:t>
      </w:r>
      <w:r>
        <w:rPr>
          <w:spacing w:val="1"/>
        </w:rPr>
        <w:t xml:space="preserve"> </w:t>
      </w:r>
      <w:r>
        <w:t>правоведения»;</w:t>
      </w:r>
    </w:p>
    <w:p w:rsidR="00481F22" w:rsidRDefault="00230F68">
      <w:pPr>
        <w:pStyle w:val="a3"/>
        <w:spacing w:before="5" w:line="264" w:lineRule="auto"/>
        <w:ind w:right="199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1"/>
        </w:rPr>
        <w:t xml:space="preserve"> </w:t>
      </w:r>
      <w:r>
        <w:t>политолога,</w:t>
      </w:r>
      <w:r>
        <w:rPr>
          <w:spacing w:val="-57"/>
        </w:rPr>
        <w:t xml:space="preserve"> </w:t>
      </w:r>
      <w:r>
        <w:t>юриста.</w:t>
      </w:r>
    </w:p>
    <w:p w:rsidR="00481F22" w:rsidRDefault="00481F22">
      <w:pPr>
        <w:spacing w:line="264" w:lineRule="auto"/>
        <w:sectPr w:rsidR="00481F22">
          <w:pgSz w:w="11920" w:h="16390"/>
          <w:pgMar w:top="1040" w:right="640" w:bottom="280" w:left="1460" w:header="720" w:footer="720" w:gutter="0"/>
          <w:cols w:space="720"/>
        </w:sectPr>
      </w:pPr>
    </w:p>
    <w:p w:rsidR="00481F22" w:rsidRDefault="00230F68">
      <w:pPr>
        <w:pStyle w:val="1"/>
        <w:spacing w:before="76" w:after="6" w:line="273" w:lineRule="auto"/>
        <w:ind w:left="404" w:right="9661" w:hanging="65"/>
      </w:pPr>
      <w:r>
        <w:lastRenderedPageBreak/>
        <w:t>ТЕМАТИЧЕСКОЕ ПЛАНИРОВАНИЕ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1"/>
        <w:gridCol w:w="984"/>
        <w:gridCol w:w="1841"/>
        <w:gridCol w:w="1910"/>
        <w:gridCol w:w="5864"/>
      </w:tblGrid>
      <w:tr w:rsidR="00481F22">
        <w:trPr>
          <w:trHeight w:val="367"/>
        </w:trPr>
        <w:tc>
          <w:tcPr>
            <w:tcW w:w="708" w:type="dxa"/>
            <w:vMerge w:val="restart"/>
          </w:tcPr>
          <w:p w:rsidR="00481F22" w:rsidRDefault="00230F68">
            <w:pPr>
              <w:pStyle w:val="TableParagraph"/>
              <w:spacing w:before="229" w:line="273" w:lineRule="auto"/>
              <w:ind w:left="23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41" w:type="dxa"/>
            <w:vMerge w:val="restart"/>
          </w:tcPr>
          <w:p w:rsidR="00481F22" w:rsidRDefault="00230F68">
            <w:pPr>
              <w:pStyle w:val="TableParagraph"/>
              <w:spacing w:before="71" w:line="276" w:lineRule="auto"/>
              <w:ind w:left="237" w:right="8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35" w:type="dxa"/>
            <w:gridSpan w:val="3"/>
          </w:tcPr>
          <w:p w:rsidR="00481F22" w:rsidRDefault="00230F68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864" w:type="dxa"/>
            <w:vMerge w:val="restart"/>
          </w:tcPr>
          <w:p w:rsidR="00481F22" w:rsidRDefault="00230F68">
            <w:pPr>
              <w:pStyle w:val="TableParagraph"/>
              <w:spacing w:before="229" w:line="273" w:lineRule="auto"/>
              <w:ind w:left="24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81F22">
        <w:trPr>
          <w:trHeight w:val="1014"/>
        </w:trPr>
        <w:tc>
          <w:tcPr>
            <w:tcW w:w="708" w:type="dxa"/>
            <w:vMerge/>
            <w:tcBorders>
              <w:top w:val="nil"/>
            </w:tcBorders>
          </w:tcPr>
          <w:p w:rsidR="00481F22" w:rsidRDefault="00481F22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481F22" w:rsidRDefault="00481F2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200"/>
              <w:ind w:left="2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40" w:line="280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40" w:line="280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64" w:type="dxa"/>
            <w:vMerge/>
            <w:tcBorders>
              <w:top w:val="nil"/>
            </w:tcBorders>
          </w:tcPr>
          <w:p w:rsidR="00481F22" w:rsidRDefault="00481F22">
            <w:pPr>
              <w:rPr>
                <w:sz w:val="2"/>
                <w:szCs w:val="2"/>
              </w:rPr>
            </w:pPr>
          </w:p>
        </w:tc>
      </w:tr>
      <w:tr w:rsidR="00481F22">
        <w:trPr>
          <w:trHeight w:val="360"/>
        </w:trPr>
        <w:tc>
          <w:tcPr>
            <w:tcW w:w="14048" w:type="dxa"/>
            <w:gridSpan w:val="6"/>
          </w:tcPr>
          <w:p w:rsidR="00481F22" w:rsidRDefault="00230F68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</w:tr>
      <w:tr w:rsidR="00481F22">
        <w:trPr>
          <w:trHeight w:val="1315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330"/>
              <w:rPr>
                <w:sz w:val="24"/>
              </w:rPr>
            </w:pPr>
            <w:r>
              <w:rPr>
                <w:sz w:val="24"/>
              </w:rPr>
              <w:t>Социальные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481F22" w:rsidRDefault="00230F68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14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15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585"/>
        </w:trPr>
        <w:tc>
          <w:tcPr>
            <w:tcW w:w="3449" w:type="dxa"/>
            <w:gridSpan w:val="2"/>
          </w:tcPr>
          <w:p w:rsidR="00481F22" w:rsidRDefault="00230F68">
            <w:pPr>
              <w:pStyle w:val="TableParagraph"/>
              <w:spacing w:before="148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4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5" w:type="dxa"/>
            <w:gridSpan w:val="3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</w:tr>
      <w:tr w:rsidR="00481F22">
        <w:trPr>
          <w:trHeight w:val="359"/>
        </w:trPr>
        <w:tc>
          <w:tcPr>
            <w:tcW w:w="14048" w:type="dxa"/>
            <w:gridSpan w:val="6"/>
          </w:tcPr>
          <w:p w:rsidR="00481F22" w:rsidRDefault="00230F68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философию</w:t>
            </w:r>
          </w:p>
        </w:tc>
      </w:tr>
      <w:tr w:rsidR="00481F22">
        <w:trPr>
          <w:trHeight w:val="1631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81F22" w:rsidRDefault="00230F6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7"/>
              <w:ind w:left="106"/>
              <w:rPr>
                <w:rFonts w:ascii="Arial MT"/>
                <w:sz w:val="24"/>
              </w:rPr>
            </w:pPr>
            <w:hyperlink r:id="rId16">
              <w:r w:rsidR="00230F68">
                <w:rPr>
                  <w:rFonts w:ascii="Arial MT"/>
                  <w:color w:val="0461C1"/>
                  <w:sz w:val="24"/>
                  <w:u w:val="single" w:color="0461C1"/>
                </w:rPr>
                <w:t>https://resh.edu.ru/subject/lesson/5839/main/</w:t>
              </w:r>
            </w:hyperlink>
          </w:p>
          <w:p w:rsidR="00481F22" w:rsidRDefault="00230F68"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1293"/>
        </w:trPr>
        <w:tc>
          <w:tcPr>
            <w:tcW w:w="708" w:type="dxa"/>
          </w:tcPr>
          <w:p w:rsidR="00481F22" w:rsidRDefault="00481F2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9" w:line="276" w:lineRule="auto"/>
              <w:ind w:left="237" w:right="444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81F22" w:rsidRDefault="00230F68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Pr="00230F68" w:rsidRDefault="00F22EE4">
            <w:pPr>
              <w:pStyle w:val="TableParagraph"/>
              <w:spacing w:before="51" w:line="276" w:lineRule="auto"/>
              <w:ind w:left="240" w:right="2091"/>
              <w:rPr>
                <w:rFonts w:ascii="Arial MT"/>
                <w:sz w:val="24"/>
                <w:lang w:val="en-US"/>
              </w:rPr>
            </w:pPr>
            <w:hyperlink r:id="rId18"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https://app.onlineschool-1.ru/10-</w:t>
              </w:r>
            </w:hyperlink>
            <w:r w:rsidR="00230F68" w:rsidRPr="00230F68">
              <w:rPr>
                <w:rFonts w:ascii="Arial MT"/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klass</w:t>
              </w:r>
              <w:proofErr w:type="spellEnd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/</w:t>
              </w:r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obshestvoznanie</w:t>
              </w:r>
              <w:proofErr w:type="spellEnd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/</w:t>
              </w:r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dinamika</w:t>
              </w:r>
              <w:proofErr w:type="spellEnd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-</w:t>
              </w:r>
            </w:hyperlink>
            <w:r w:rsidR="00230F68" w:rsidRPr="00230F68">
              <w:rPr>
                <w:rFonts w:ascii="Arial MT"/>
                <w:color w:val="0461C1"/>
                <w:spacing w:val="-64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obshestvennogo</w:t>
              </w:r>
              <w:proofErr w:type="spellEnd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-</w:t>
              </w:r>
            </w:hyperlink>
          </w:p>
          <w:p w:rsidR="00481F22" w:rsidRDefault="00F22EE4">
            <w:pPr>
              <w:pStyle w:val="TableParagraph"/>
              <w:spacing w:before="8" w:line="263" w:lineRule="exact"/>
              <w:ind w:left="240"/>
              <w:rPr>
                <w:rFonts w:ascii="Arial MT"/>
                <w:sz w:val="24"/>
              </w:rPr>
            </w:pPr>
            <w:hyperlink r:id="rId21">
              <w:r w:rsidR="00230F68">
                <w:rPr>
                  <w:rFonts w:ascii="Arial MT"/>
                  <w:color w:val="0461C1"/>
                  <w:sz w:val="24"/>
                  <w:u w:val="single" w:color="0461C1"/>
                </w:rPr>
                <w:t>razviti1/</w:t>
              </w:r>
              <w:proofErr w:type="spellStart"/>
              <w:r w:rsidR="00230F68">
                <w:rPr>
                  <w:rFonts w:ascii="Arial MT"/>
                  <w:color w:val="0461C1"/>
                  <w:sz w:val="24"/>
                  <w:u w:val="single" w:color="0461C1"/>
                </w:rPr>
                <w:t>article</w:t>
              </w:r>
              <w:proofErr w:type="spellEnd"/>
            </w:hyperlink>
          </w:p>
        </w:tc>
      </w:tr>
      <w:tr w:rsidR="00481F22">
        <w:trPr>
          <w:trHeight w:val="1315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42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F22" w:rsidRDefault="00230F68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человеке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22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  <w:hyperlink r:id="rId23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76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1" w:line="322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Сознание.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1"/>
              <w:ind w:left="240"/>
              <w:rPr>
                <w:sz w:val="24"/>
              </w:rPr>
            </w:pPr>
            <w:hyperlink r:id="rId24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5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</w:tbl>
    <w:p w:rsidR="00481F22" w:rsidRDefault="00481F22">
      <w:pPr>
        <w:rPr>
          <w:sz w:val="24"/>
        </w:rPr>
        <w:sectPr w:rsidR="00481F22">
          <w:pgSz w:w="16390" w:h="1192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1"/>
        <w:gridCol w:w="984"/>
        <w:gridCol w:w="1841"/>
        <w:gridCol w:w="1910"/>
        <w:gridCol w:w="5864"/>
      </w:tblGrid>
      <w:tr w:rsidR="00481F22">
        <w:trPr>
          <w:trHeight w:val="364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</w:tr>
      <w:tr w:rsidR="00481F22">
        <w:trPr>
          <w:trHeight w:val="998"/>
        </w:trPr>
        <w:tc>
          <w:tcPr>
            <w:tcW w:w="708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5" w:line="271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Деятельность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676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" w:line="316" w:lineRule="exact"/>
              <w:ind w:left="237" w:right="273"/>
              <w:rPr>
                <w:sz w:val="24"/>
              </w:rPr>
            </w:pPr>
            <w:r>
              <w:rPr>
                <w:sz w:val="24"/>
              </w:rPr>
              <w:t>Теория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1"/>
              <w:ind w:left="240"/>
              <w:rPr>
                <w:sz w:val="24"/>
              </w:rPr>
            </w:pPr>
            <w:hyperlink r:id="rId27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28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82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11" w:line="316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6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6"/>
              <w:ind w:left="240"/>
              <w:rPr>
                <w:sz w:val="24"/>
              </w:rPr>
            </w:pPr>
            <w:hyperlink r:id="rId29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0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81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" w:line="316" w:lineRule="exact"/>
              <w:ind w:left="237" w:right="371"/>
              <w:rPr>
                <w:sz w:val="24"/>
              </w:rPr>
            </w:pPr>
            <w:r>
              <w:rPr>
                <w:sz w:val="24"/>
              </w:rPr>
              <w:t>Духовная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1"/>
              <w:ind w:left="240"/>
              <w:rPr>
                <w:sz w:val="24"/>
              </w:rPr>
            </w:pPr>
            <w:hyperlink r:id="rId31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2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993"/>
        </w:trPr>
        <w:tc>
          <w:tcPr>
            <w:tcW w:w="708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Направления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spacing w:before="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481F22" w:rsidRDefault="00F22EE4">
            <w:pPr>
              <w:pStyle w:val="TableParagraph"/>
              <w:spacing w:before="1"/>
              <w:ind w:left="240"/>
              <w:rPr>
                <w:sz w:val="24"/>
              </w:rPr>
            </w:pPr>
            <w:hyperlink r:id="rId33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4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81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11" w:line="316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Этика и 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6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6"/>
              <w:ind w:left="240"/>
              <w:rPr>
                <w:sz w:val="24"/>
              </w:rPr>
            </w:pPr>
            <w:hyperlink r:id="rId35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6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1312"/>
        </w:trPr>
        <w:tc>
          <w:tcPr>
            <w:tcW w:w="708" w:type="dxa"/>
            <w:tcBorders>
              <w:bottom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:rsidR="00481F22" w:rsidRDefault="00230F68">
            <w:pPr>
              <w:pStyle w:val="TableParagraph"/>
              <w:spacing w:before="35" w:line="278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481F22" w:rsidRDefault="00230F68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37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38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1312"/>
        </w:trPr>
        <w:tc>
          <w:tcPr>
            <w:tcW w:w="708" w:type="dxa"/>
            <w:tcBorders>
              <w:top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09"/>
              <w:ind w:left="10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741" w:type="dxa"/>
            <w:tcBorders>
              <w:top w:val="single" w:sz="4" w:space="0" w:color="000000"/>
            </w:tcBorders>
          </w:tcPr>
          <w:p w:rsidR="00481F22" w:rsidRDefault="00230F68">
            <w:pPr>
              <w:pStyle w:val="TableParagraph"/>
              <w:spacing w:before="32" w:line="278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уроки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F22" w:rsidRDefault="00230F68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философию»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09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09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09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000000"/>
            </w:tcBorders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0"/>
              <w:ind w:left="240"/>
              <w:rPr>
                <w:rFonts w:ascii="Arial MT"/>
                <w:sz w:val="24"/>
              </w:rPr>
            </w:pPr>
            <w:hyperlink r:id="rId39">
              <w:r w:rsidR="00230F68">
                <w:rPr>
                  <w:rFonts w:ascii="Arial MT"/>
                  <w:color w:val="0461C1"/>
                  <w:sz w:val="24"/>
                  <w:u w:val="single" w:color="0461C1"/>
                </w:rPr>
                <w:t>https://edu.skysmart.ru</w:t>
              </w:r>
            </w:hyperlink>
          </w:p>
        </w:tc>
      </w:tr>
      <w:tr w:rsidR="00481F22">
        <w:trPr>
          <w:trHeight w:val="580"/>
        </w:trPr>
        <w:tc>
          <w:tcPr>
            <w:tcW w:w="3449" w:type="dxa"/>
            <w:gridSpan w:val="2"/>
          </w:tcPr>
          <w:p w:rsidR="00481F22" w:rsidRDefault="00230F68">
            <w:pPr>
              <w:pStyle w:val="TableParagraph"/>
              <w:spacing w:before="143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43"/>
              <w:ind w:left="4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15" w:type="dxa"/>
            <w:gridSpan w:val="3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</w:tr>
      <w:tr w:rsidR="00481F22">
        <w:trPr>
          <w:trHeight w:val="365"/>
        </w:trPr>
        <w:tc>
          <w:tcPr>
            <w:tcW w:w="14048" w:type="dxa"/>
            <w:gridSpan w:val="6"/>
          </w:tcPr>
          <w:p w:rsidR="00481F22" w:rsidRDefault="00230F68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психологию</w:t>
            </w:r>
          </w:p>
        </w:tc>
      </w:tr>
      <w:tr w:rsidR="00481F22">
        <w:trPr>
          <w:trHeight w:val="671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1"/>
              <w:ind w:left="240"/>
              <w:rPr>
                <w:sz w:val="24"/>
              </w:rPr>
            </w:pPr>
            <w:hyperlink r:id="rId40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1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</w:tbl>
    <w:p w:rsidR="00481F22" w:rsidRDefault="00481F22">
      <w:pPr>
        <w:rPr>
          <w:sz w:val="24"/>
        </w:rPr>
        <w:sectPr w:rsidR="00481F22">
          <w:pgSz w:w="16390" w:h="1192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1"/>
        <w:gridCol w:w="984"/>
        <w:gridCol w:w="1841"/>
        <w:gridCol w:w="1910"/>
        <w:gridCol w:w="5864"/>
      </w:tblGrid>
      <w:tr w:rsidR="00481F22">
        <w:trPr>
          <w:trHeight w:val="998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31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F22" w:rsidRDefault="00230F68">
            <w:pPr>
              <w:pStyle w:val="TableParagraph"/>
              <w:spacing w:before="6" w:line="310" w:lineRule="atLeast"/>
              <w:ind w:left="237" w:right="128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31"/>
              </w:rPr>
            </w:pPr>
          </w:p>
          <w:p w:rsidR="00481F22" w:rsidRDefault="00230F6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31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31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31"/>
              </w:rPr>
            </w:pPr>
          </w:p>
          <w:p w:rsidR="00481F22" w:rsidRDefault="00F22EE4">
            <w:pPr>
              <w:pStyle w:val="TableParagraph"/>
              <w:ind w:left="240"/>
              <w:rPr>
                <w:sz w:val="24"/>
              </w:rPr>
            </w:pPr>
            <w:hyperlink r:id="rId42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3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 w:rsidRPr="00E8059D">
        <w:trPr>
          <w:trHeight w:val="719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59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215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21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215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Pr="00230F68" w:rsidRDefault="00F22EE4">
            <w:pPr>
              <w:pStyle w:val="TableParagraph"/>
              <w:spacing w:before="1" w:line="340" w:lineRule="exact"/>
              <w:ind w:left="240" w:right="81"/>
              <w:rPr>
                <w:rFonts w:ascii="Arial MT"/>
                <w:sz w:val="24"/>
                <w:lang w:val="en-US"/>
              </w:rPr>
            </w:pPr>
            <w:hyperlink r:id="rId44">
              <w:r w:rsidR="00230F68" w:rsidRPr="00230F68">
                <w:rPr>
                  <w:rFonts w:ascii="Arial MT"/>
                  <w:color w:val="0461C1"/>
                  <w:spacing w:val="-1"/>
                  <w:sz w:val="24"/>
                  <w:u w:val="single" w:color="0461C1"/>
                  <w:lang w:val="en-US"/>
                </w:rPr>
                <w:t>https://skysmart.ru/articles/obshestvoznanie/sotsialn</w:t>
              </w:r>
            </w:hyperlink>
            <w:r w:rsidR="00230F68" w:rsidRPr="00230F68">
              <w:rPr>
                <w:rFonts w:ascii="Arial MT"/>
                <w:color w:val="0461C1"/>
                <w:spacing w:val="-64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ie</w:t>
              </w:r>
              <w:proofErr w:type="spellEnd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-</w:t>
              </w:r>
              <w:r w:rsidR="00230F68" w:rsidRPr="00230F68">
                <w:rPr>
                  <w:rFonts w:ascii="Arial MT"/>
                  <w:color w:val="0461C1"/>
                  <w:spacing w:val="-2"/>
                  <w:sz w:val="24"/>
                  <w:lang w:val="en-US"/>
                </w:rPr>
                <w:t xml:space="preserve"> </w:t>
              </w:r>
            </w:hyperlink>
            <w:hyperlink r:id="rId46">
              <w:proofErr w:type="spellStart"/>
              <w:r w:rsidR="00230F68" w:rsidRPr="00230F68">
                <w:rPr>
                  <w:rFonts w:ascii="Arial MT"/>
                  <w:color w:val="0461C1"/>
                  <w:sz w:val="24"/>
                  <w:u w:val="single" w:color="0461C1"/>
                  <w:lang w:val="en-US"/>
                </w:rPr>
                <w:t>gruppi</w:t>
              </w:r>
              <w:proofErr w:type="spellEnd"/>
            </w:hyperlink>
          </w:p>
        </w:tc>
      </w:tr>
      <w:tr w:rsidR="00481F22">
        <w:trPr>
          <w:trHeight w:val="677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" w:line="318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Общение и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4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4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194"/>
              <w:ind w:left="240"/>
              <w:rPr>
                <w:sz w:val="24"/>
              </w:rPr>
            </w:pPr>
            <w:hyperlink r:id="rId47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48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1631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57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81F22" w:rsidRDefault="00230F68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F22EE4">
            <w:pPr>
              <w:pStyle w:val="TableParagraph"/>
              <w:ind w:left="240"/>
              <w:rPr>
                <w:sz w:val="24"/>
              </w:rPr>
            </w:pPr>
            <w:hyperlink r:id="rId49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50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1315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481F22" w:rsidRDefault="00230F68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6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F22EE4">
            <w:pPr>
              <w:pStyle w:val="TableParagraph"/>
              <w:spacing w:before="216"/>
              <w:ind w:left="240"/>
              <w:rPr>
                <w:sz w:val="24"/>
              </w:rPr>
            </w:pPr>
            <w:hyperlink r:id="rId51">
              <w:r w:rsidR="00230F68">
                <w:rPr>
                  <w:color w:val="0000FF"/>
                  <w:sz w:val="24"/>
                  <w:u w:val="single" w:color="0000FF"/>
                </w:rPr>
                <w:t>http://edu.ru/catalog/</w:t>
              </w:r>
            </w:hyperlink>
            <w:hyperlink r:id="rId52">
              <w:r w:rsidR="00230F68">
                <w:rPr>
                  <w:color w:val="0000FF"/>
                  <w:sz w:val="24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1632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уроки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 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</w:p>
          <w:p w:rsidR="00481F22" w:rsidRDefault="00230F68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психологию»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481F2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81F22" w:rsidRDefault="00F22EE4">
            <w:pPr>
              <w:pStyle w:val="TableParagraph"/>
              <w:spacing w:before="1"/>
              <w:ind w:left="240"/>
              <w:rPr>
                <w:rFonts w:ascii="Arial MT"/>
                <w:sz w:val="24"/>
              </w:rPr>
            </w:pPr>
            <w:hyperlink r:id="rId53">
              <w:r w:rsidR="00230F68">
                <w:rPr>
                  <w:rFonts w:ascii="Arial MT"/>
                  <w:color w:val="0461C1"/>
                  <w:sz w:val="24"/>
                  <w:u w:val="single" w:color="0461C1"/>
                </w:rPr>
                <w:t>https://edu.skysmart.ru</w:t>
              </w:r>
            </w:hyperlink>
          </w:p>
        </w:tc>
      </w:tr>
      <w:tr w:rsidR="00481F22">
        <w:trPr>
          <w:trHeight w:val="585"/>
        </w:trPr>
        <w:tc>
          <w:tcPr>
            <w:tcW w:w="3449" w:type="dxa"/>
            <w:gridSpan w:val="2"/>
          </w:tcPr>
          <w:p w:rsidR="00481F22" w:rsidRDefault="00230F68">
            <w:pPr>
              <w:pStyle w:val="TableParagraph"/>
              <w:spacing w:before="148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48"/>
              <w:ind w:left="4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15" w:type="dxa"/>
            <w:gridSpan w:val="3"/>
          </w:tcPr>
          <w:p w:rsidR="00481F22" w:rsidRDefault="00481F22">
            <w:pPr>
              <w:pStyle w:val="TableParagraph"/>
              <w:rPr>
                <w:sz w:val="24"/>
              </w:rPr>
            </w:pPr>
          </w:p>
        </w:tc>
      </w:tr>
      <w:tr w:rsidR="00481F22">
        <w:trPr>
          <w:trHeight w:val="359"/>
        </w:trPr>
        <w:tc>
          <w:tcPr>
            <w:tcW w:w="14048" w:type="dxa"/>
            <w:gridSpan w:val="6"/>
          </w:tcPr>
          <w:p w:rsidR="00481F22" w:rsidRDefault="00230F68">
            <w:pPr>
              <w:pStyle w:val="TableParagraph"/>
              <w:spacing w:before="40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науку</w:t>
            </w:r>
          </w:p>
        </w:tc>
      </w:tr>
      <w:tr w:rsidR="00481F22">
        <w:trPr>
          <w:trHeight w:val="993"/>
        </w:trPr>
        <w:tc>
          <w:tcPr>
            <w:tcW w:w="708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Экономика как наука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81F22" w:rsidRDefault="00230F6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</w:tbl>
    <w:p w:rsidR="00481F22" w:rsidRDefault="00481F22">
      <w:pPr>
        <w:rPr>
          <w:sz w:val="24"/>
        </w:rPr>
        <w:sectPr w:rsidR="00481F22">
          <w:pgSz w:w="16390" w:h="1192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1"/>
        <w:gridCol w:w="984"/>
        <w:gridCol w:w="1841"/>
        <w:gridCol w:w="1910"/>
        <w:gridCol w:w="5864"/>
      </w:tblGrid>
      <w:tr w:rsidR="00481F22">
        <w:trPr>
          <w:trHeight w:val="1242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177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160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  <w:p w:rsidR="00481F22" w:rsidRDefault="00230F68">
            <w:pPr>
              <w:pStyle w:val="TableParagraph"/>
              <w:spacing w:before="40" w:line="278" w:lineRule="auto"/>
              <w:ind w:left="237" w:right="668"/>
              <w:rPr>
                <w:sz w:val="24"/>
              </w:rPr>
            </w:pPr>
            <w:r>
              <w:rPr>
                <w:sz w:val="24"/>
              </w:rPr>
              <w:t>деятельность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177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177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177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177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359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35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35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35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364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Рынки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40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40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677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  <w:p w:rsidR="00481F22" w:rsidRDefault="00230F68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19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364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40"/>
              <w:ind w:left="5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40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40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681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6" w:line="316" w:lineRule="exact"/>
              <w:ind w:left="237" w:right="1189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3"/>
              <w:ind w:left="5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3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3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212"/>
              <w:ind w:left="240"/>
            </w:pPr>
            <w:hyperlink r:id="rId60">
              <w:r w:rsidR="00230F68">
                <w:rPr>
                  <w:color w:val="0000FF"/>
                  <w:u w:val="single" w:color="0000FF"/>
                </w:rPr>
                <w:t>http://edu.ru/catalog/</w:t>
              </w:r>
            </w:hyperlink>
            <w:hyperlink r:id="rId61">
              <w:r w:rsidR="00230F68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77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" w:line="318" w:lineRule="exact"/>
              <w:ind w:left="237" w:right="104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1"/>
              <w:ind w:left="5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19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998"/>
        </w:trPr>
        <w:tc>
          <w:tcPr>
            <w:tcW w:w="708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481F22" w:rsidRDefault="00230F68">
            <w:pPr>
              <w:pStyle w:val="TableParagraph"/>
              <w:spacing w:before="6" w:line="310" w:lineRule="atLeast"/>
              <w:ind w:left="237" w:right="31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81F22" w:rsidRDefault="00230F6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679"/>
        </w:trPr>
        <w:tc>
          <w:tcPr>
            <w:tcW w:w="708" w:type="dxa"/>
          </w:tcPr>
          <w:p w:rsidR="00481F22" w:rsidRDefault="00230F68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</w:p>
          <w:p w:rsidR="00481F22" w:rsidRDefault="00230F68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3"/>
              <w:ind w:left="5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81F22" w:rsidRDefault="00230F68">
            <w:pPr>
              <w:pStyle w:val="TableParagraph"/>
              <w:spacing w:before="193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3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230F68">
            <w:pPr>
              <w:pStyle w:val="TableParagraph"/>
              <w:spacing w:before="19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1315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2"/>
              <w:ind w:left="10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7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481F22" w:rsidRDefault="00230F68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2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2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2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https://m.edsoo.ru/7f41c418</w:t>
              </w:r>
            </w:hyperlink>
          </w:p>
        </w:tc>
      </w:tr>
      <w:tr w:rsidR="00481F22">
        <w:trPr>
          <w:trHeight w:val="1310"/>
        </w:trPr>
        <w:tc>
          <w:tcPr>
            <w:tcW w:w="708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2741" w:type="dxa"/>
          </w:tcPr>
          <w:p w:rsidR="00481F22" w:rsidRDefault="00230F68">
            <w:pPr>
              <w:pStyle w:val="TableParagraph"/>
              <w:spacing w:before="37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уроки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F22" w:rsidRDefault="00230F68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984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1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  <w:rPr>
                <w:b/>
                <w:sz w:val="26"/>
              </w:rPr>
            </w:pPr>
          </w:p>
          <w:p w:rsidR="00481F22" w:rsidRDefault="00230F68">
            <w:pPr>
              <w:pStyle w:val="TableParagraph"/>
              <w:spacing w:before="211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  <w:rPr>
                <w:b/>
                <w:sz w:val="24"/>
              </w:rPr>
            </w:pPr>
          </w:p>
          <w:p w:rsidR="00481F22" w:rsidRDefault="00481F2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1F22" w:rsidRDefault="00F22EE4">
            <w:pPr>
              <w:pStyle w:val="TableParagraph"/>
              <w:ind w:left="240"/>
              <w:rPr>
                <w:rFonts w:ascii="Arial MT"/>
              </w:rPr>
            </w:pPr>
            <w:hyperlink r:id="rId66">
              <w:r w:rsidR="00230F68">
                <w:rPr>
                  <w:rFonts w:ascii="Arial MT"/>
                  <w:color w:val="0461C1"/>
                  <w:u w:val="single" w:color="0461C1"/>
                </w:rPr>
                <w:t>https://edu.skysmart.ru</w:t>
              </w:r>
            </w:hyperlink>
          </w:p>
        </w:tc>
      </w:tr>
      <w:tr w:rsidR="00481F22">
        <w:trPr>
          <w:trHeight w:val="551"/>
        </w:trPr>
        <w:tc>
          <w:tcPr>
            <w:tcW w:w="3449" w:type="dxa"/>
            <w:gridSpan w:val="2"/>
          </w:tcPr>
          <w:p w:rsidR="00481F22" w:rsidRDefault="00230F68">
            <w:pPr>
              <w:pStyle w:val="TableParagraph"/>
              <w:spacing w:before="136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36"/>
              <w:ind w:left="4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15" w:type="dxa"/>
            <w:gridSpan w:val="3"/>
          </w:tcPr>
          <w:p w:rsidR="00481F22" w:rsidRDefault="00481F22">
            <w:pPr>
              <w:pStyle w:val="TableParagraph"/>
            </w:pPr>
          </w:p>
        </w:tc>
      </w:tr>
    </w:tbl>
    <w:p w:rsidR="00481F22" w:rsidRDefault="00481F22">
      <w:pPr>
        <w:sectPr w:rsidR="00481F22">
          <w:pgSz w:w="16390" w:h="1192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984"/>
        <w:gridCol w:w="1836"/>
        <w:gridCol w:w="1910"/>
        <w:gridCol w:w="5864"/>
      </w:tblGrid>
      <w:tr w:rsidR="00481F22">
        <w:trPr>
          <w:trHeight w:val="364"/>
        </w:trPr>
        <w:tc>
          <w:tcPr>
            <w:tcW w:w="3449" w:type="dxa"/>
          </w:tcPr>
          <w:p w:rsidR="00481F22" w:rsidRDefault="00230F68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40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</w:tcPr>
          <w:p w:rsidR="00481F22" w:rsidRDefault="00230F68">
            <w:pPr>
              <w:pStyle w:val="TableParagraph"/>
              <w:spacing w:before="40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81F22" w:rsidRDefault="00481F22">
            <w:pPr>
              <w:pStyle w:val="TableParagraph"/>
            </w:pPr>
          </w:p>
        </w:tc>
        <w:tc>
          <w:tcPr>
            <w:tcW w:w="5864" w:type="dxa"/>
          </w:tcPr>
          <w:p w:rsidR="00481F22" w:rsidRDefault="00F22EE4">
            <w:pPr>
              <w:pStyle w:val="TableParagraph"/>
              <w:spacing w:before="51"/>
              <w:ind w:left="248"/>
            </w:pPr>
            <w:hyperlink r:id="rId67">
              <w:r w:rsidR="00230F68">
                <w:rPr>
                  <w:color w:val="0000FF"/>
                  <w:u w:val="single" w:color="0000FF"/>
                </w:rPr>
                <w:t>https://resh.edu/</w:t>
              </w:r>
            </w:hyperlink>
          </w:p>
        </w:tc>
      </w:tr>
      <w:tr w:rsidR="00481F22">
        <w:trPr>
          <w:trHeight w:val="671"/>
        </w:trPr>
        <w:tc>
          <w:tcPr>
            <w:tcW w:w="3449" w:type="dxa"/>
          </w:tcPr>
          <w:p w:rsidR="00481F22" w:rsidRDefault="00230F68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81F22" w:rsidRDefault="00230F68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4" w:type="dxa"/>
          </w:tcPr>
          <w:p w:rsidR="00481F22" w:rsidRDefault="00230F68">
            <w:pPr>
              <w:pStyle w:val="TableParagraph"/>
              <w:spacing w:before="193"/>
              <w:ind w:left="223" w:right="8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36" w:type="dxa"/>
          </w:tcPr>
          <w:p w:rsidR="00481F22" w:rsidRDefault="00230F68">
            <w:pPr>
              <w:pStyle w:val="TableParagraph"/>
              <w:spacing w:before="193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81F22" w:rsidRDefault="00230F68">
            <w:pPr>
              <w:pStyle w:val="TableParagraph"/>
              <w:spacing w:before="193"/>
              <w:ind w:left="2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4" w:type="dxa"/>
          </w:tcPr>
          <w:p w:rsidR="00481F22" w:rsidRDefault="00481F22">
            <w:pPr>
              <w:pStyle w:val="TableParagraph"/>
            </w:pPr>
          </w:p>
        </w:tc>
      </w:tr>
    </w:tbl>
    <w:p w:rsidR="00481F22" w:rsidRDefault="00481F22">
      <w:pPr>
        <w:sectPr w:rsidR="00481F22">
          <w:pgSz w:w="16390" w:h="11920" w:orient="landscape"/>
          <w:pgMar w:top="1100" w:right="620" w:bottom="280" w:left="1480" w:header="720" w:footer="720" w:gutter="0"/>
          <w:cols w:space="720"/>
        </w:sectPr>
      </w:pPr>
    </w:p>
    <w:p w:rsidR="00481F22" w:rsidRDefault="00481F22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81F22">
      <w:pgSz w:w="16390" w:h="11920" w:orient="landscape"/>
      <w:pgMar w:top="11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E4" w:rsidRDefault="00F22EE4" w:rsidP="000E6ECA">
      <w:r>
        <w:separator/>
      </w:r>
    </w:p>
  </w:endnote>
  <w:endnote w:type="continuationSeparator" w:id="0">
    <w:p w:rsidR="00F22EE4" w:rsidRDefault="00F22EE4" w:rsidP="000E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E4" w:rsidRDefault="00F22EE4" w:rsidP="000E6ECA">
      <w:r>
        <w:separator/>
      </w:r>
    </w:p>
  </w:footnote>
  <w:footnote w:type="continuationSeparator" w:id="0">
    <w:p w:rsidR="00F22EE4" w:rsidRDefault="00F22EE4" w:rsidP="000E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A" w:rsidRDefault="000E6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031"/>
    <w:multiLevelType w:val="hybridMultilevel"/>
    <w:tmpl w:val="5986062C"/>
    <w:lvl w:ilvl="0" w:tplc="17603F1A">
      <w:start w:val="1"/>
      <w:numFmt w:val="decimal"/>
      <w:lvlText w:val="%1)"/>
      <w:lvlJc w:val="left"/>
      <w:pPr>
        <w:ind w:left="1103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CE41B2E">
      <w:numFmt w:val="bullet"/>
      <w:lvlText w:val="•"/>
      <w:lvlJc w:val="left"/>
      <w:pPr>
        <w:ind w:left="1971" w:hanging="264"/>
      </w:pPr>
      <w:rPr>
        <w:rFonts w:hint="default"/>
        <w:lang w:val="ru-RU" w:eastAsia="en-US" w:bidi="ar-SA"/>
      </w:rPr>
    </w:lvl>
    <w:lvl w:ilvl="2" w:tplc="1CFA19C8">
      <w:numFmt w:val="bullet"/>
      <w:lvlText w:val="•"/>
      <w:lvlJc w:val="left"/>
      <w:pPr>
        <w:ind w:left="2842" w:hanging="264"/>
      </w:pPr>
      <w:rPr>
        <w:rFonts w:hint="default"/>
        <w:lang w:val="ru-RU" w:eastAsia="en-US" w:bidi="ar-SA"/>
      </w:rPr>
    </w:lvl>
    <w:lvl w:ilvl="3" w:tplc="8A8E1258">
      <w:numFmt w:val="bullet"/>
      <w:lvlText w:val="•"/>
      <w:lvlJc w:val="left"/>
      <w:pPr>
        <w:ind w:left="3713" w:hanging="264"/>
      </w:pPr>
      <w:rPr>
        <w:rFonts w:hint="default"/>
        <w:lang w:val="ru-RU" w:eastAsia="en-US" w:bidi="ar-SA"/>
      </w:rPr>
    </w:lvl>
    <w:lvl w:ilvl="4" w:tplc="202228E4">
      <w:numFmt w:val="bullet"/>
      <w:lvlText w:val="•"/>
      <w:lvlJc w:val="left"/>
      <w:pPr>
        <w:ind w:left="4584" w:hanging="264"/>
      </w:pPr>
      <w:rPr>
        <w:rFonts w:hint="default"/>
        <w:lang w:val="ru-RU" w:eastAsia="en-US" w:bidi="ar-SA"/>
      </w:rPr>
    </w:lvl>
    <w:lvl w:ilvl="5" w:tplc="03CA975E">
      <w:numFmt w:val="bullet"/>
      <w:lvlText w:val="•"/>
      <w:lvlJc w:val="left"/>
      <w:pPr>
        <w:ind w:left="5455" w:hanging="264"/>
      </w:pPr>
      <w:rPr>
        <w:rFonts w:hint="default"/>
        <w:lang w:val="ru-RU" w:eastAsia="en-US" w:bidi="ar-SA"/>
      </w:rPr>
    </w:lvl>
    <w:lvl w:ilvl="6" w:tplc="59940454">
      <w:numFmt w:val="bullet"/>
      <w:lvlText w:val="•"/>
      <w:lvlJc w:val="left"/>
      <w:pPr>
        <w:ind w:left="6326" w:hanging="264"/>
      </w:pPr>
      <w:rPr>
        <w:rFonts w:hint="default"/>
        <w:lang w:val="ru-RU" w:eastAsia="en-US" w:bidi="ar-SA"/>
      </w:rPr>
    </w:lvl>
    <w:lvl w:ilvl="7" w:tplc="420654FC">
      <w:numFmt w:val="bullet"/>
      <w:lvlText w:val="•"/>
      <w:lvlJc w:val="left"/>
      <w:pPr>
        <w:ind w:left="7197" w:hanging="264"/>
      </w:pPr>
      <w:rPr>
        <w:rFonts w:hint="default"/>
        <w:lang w:val="ru-RU" w:eastAsia="en-US" w:bidi="ar-SA"/>
      </w:rPr>
    </w:lvl>
    <w:lvl w:ilvl="8" w:tplc="DF50861E">
      <w:numFmt w:val="bullet"/>
      <w:lvlText w:val="•"/>
      <w:lvlJc w:val="left"/>
      <w:pPr>
        <w:ind w:left="8068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F22"/>
    <w:rsid w:val="000E6ECA"/>
    <w:rsid w:val="00230F68"/>
    <w:rsid w:val="003411F4"/>
    <w:rsid w:val="00481F22"/>
    <w:rsid w:val="009B52E9"/>
    <w:rsid w:val="00B62472"/>
    <w:rsid w:val="00BC71B1"/>
    <w:rsid w:val="00C73C83"/>
    <w:rsid w:val="00E8059D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0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3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6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E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6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EC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5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05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3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6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E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E6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EC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5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app.onlineschool-1.ru/10-klass/obshestvoznanie/dinamika-obshestvennogo-razviti1/article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edu.skysmart.ru/" TargetMode="External"/><Relationship Id="rId21" Type="http://schemas.openxmlformats.org/officeDocument/2006/relationships/hyperlink" Target="https://app.onlineschool-1.ru/10-klass/obshestvoznanie/dinamika-obshestvennogo-razviti1/article" TargetMode="External"/><Relationship Id="rId34" Type="http://schemas.openxmlformats.org/officeDocument/2006/relationships/hyperlink" Target="http://edu.ru/catalog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418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39/main/" TargetMode="External"/><Relationship Id="rId29" Type="http://schemas.openxmlformats.org/officeDocument/2006/relationships/hyperlink" Target="http://edu.ru/catalo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du.ru/catalog/" TargetMode="External"/><Relationship Id="rId32" Type="http://schemas.openxmlformats.org/officeDocument/2006/relationships/hyperlink" Target="http://edu.ru/catalog/" TargetMode="External"/><Relationship Id="rId37" Type="http://schemas.openxmlformats.org/officeDocument/2006/relationships/hyperlink" Target="http://edu.ru/catalog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skysmart.ru/articles/obshestvoznanie/sotsialnie-gruppi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m.edsoo.ru/7f41c418" TargetMode="External"/><Relationship Id="rId66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u/catalog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://edu.ru/catalog/" TargetMode="External"/><Relationship Id="rId36" Type="http://schemas.openxmlformats.org/officeDocument/2006/relationships/hyperlink" Target="http://edu.ru/catalog/" TargetMode="External"/><Relationship Id="rId49" Type="http://schemas.openxmlformats.org/officeDocument/2006/relationships/hyperlink" Target="http://edu.ru/catalog/" TargetMode="External"/><Relationship Id="rId57" Type="http://schemas.openxmlformats.org/officeDocument/2006/relationships/hyperlink" Target="https://m.edsoo.ru/7f41c418" TargetMode="External"/><Relationship Id="rId61" Type="http://schemas.openxmlformats.org/officeDocument/2006/relationships/hyperlink" Target="http://edu.ru/catalog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pp.onlineschool-1.ru/10-klass/obshestvoznanie/dinamika-obshestvennogo-razviti1/article" TargetMode="External"/><Relationship Id="rId31" Type="http://schemas.openxmlformats.org/officeDocument/2006/relationships/hyperlink" Target="http://edu.ru/catalog/" TargetMode="External"/><Relationship Id="rId44" Type="http://schemas.openxmlformats.org/officeDocument/2006/relationships/hyperlink" Target="https://skysmart.ru/articles/obshestvoznanie/sotsialnie-gruppi" TargetMode="External"/><Relationship Id="rId52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m.edsoo.ru/7f41c41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du.ru/catalog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30" Type="http://schemas.openxmlformats.org/officeDocument/2006/relationships/hyperlink" Target="http://edu.ru/catalog/" TargetMode="External"/><Relationship Id="rId35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://edu.ru/catalog/" TargetMode="External"/><Relationship Id="rId56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edu.ru/catalog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://edu.ru/catalog/" TargetMode="External"/><Relationship Id="rId46" Type="http://schemas.openxmlformats.org/officeDocument/2006/relationships/hyperlink" Target="https://skysmart.ru/articles/obshestvoznanie/sotsialnie-gruppi" TargetMode="External"/><Relationship Id="rId59" Type="http://schemas.openxmlformats.org/officeDocument/2006/relationships/hyperlink" Target="https://m.edsoo.ru/7f41c418" TargetMode="External"/><Relationship Id="rId67" Type="http://schemas.openxmlformats.org/officeDocument/2006/relationships/hyperlink" Target="https://resh.edu/" TargetMode="External"/><Relationship Id="rId20" Type="http://schemas.openxmlformats.org/officeDocument/2006/relationships/hyperlink" Target="https://app.onlineschool-1.ru/10-klass/obshestvoznanie/dinamika-obshestvennogo-razviti1/article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8233</Words>
  <Characters>46930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Солянкина Т. М.</dc:creator>
  <cp:lastModifiedBy>Учитель</cp:lastModifiedBy>
  <cp:revision>2</cp:revision>
  <dcterms:created xsi:type="dcterms:W3CDTF">2024-04-03T10:32:00Z</dcterms:created>
  <dcterms:modified xsi:type="dcterms:W3CDTF">2024-04-03T10:32:00Z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