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E156C" w:rsidRDefault="009D1B36">
      <w:r w:rsidRPr="009D1B36">
        <w:object w:dxaOrig="1263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75pt;height:476.25pt" o:ole="">
            <v:imagedata r:id="rId6" o:title=""/>
          </v:shape>
          <o:OLEObject Type="Embed" ProgID="Acrobat.Document.DC" ShapeID="_x0000_i1025" DrawAspect="Content" ObjectID="_1768295671" r:id="rId7"/>
        </w:object>
      </w:r>
      <w:bookmarkEnd w:id="0"/>
    </w:p>
    <w:p w:rsidR="009D1B36" w:rsidRDefault="009D1B36"/>
    <w:p w:rsidR="009D1B36" w:rsidRDefault="009D1B36"/>
    <w:tbl>
      <w:tblPr>
        <w:tblStyle w:val="a3"/>
        <w:tblW w:w="14508" w:type="dxa"/>
        <w:tblLook w:val="04A0" w:firstRow="1" w:lastRow="0" w:firstColumn="1" w:lastColumn="0" w:noHBand="0" w:noVBand="1"/>
      </w:tblPr>
      <w:tblGrid>
        <w:gridCol w:w="846"/>
        <w:gridCol w:w="4788"/>
        <w:gridCol w:w="29"/>
        <w:gridCol w:w="2127"/>
        <w:gridCol w:w="2924"/>
        <w:gridCol w:w="7"/>
        <w:gridCol w:w="3752"/>
        <w:gridCol w:w="35"/>
      </w:tblGrid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788" w:type="dxa"/>
          </w:tcPr>
          <w:p w:rsidR="009D1B36" w:rsidRPr="004A5CA7" w:rsidRDefault="009D1B36" w:rsidP="00C727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A5CA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Разработка Плана мероприятий по формированию и оценке функциональной</w:t>
            </w:r>
          </w:p>
          <w:p w:rsidR="009D1B36" w:rsidRPr="00FD2D40" w:rsidRDefault="009D1B36" w:rsidP="00C72708">
            <w:pPr>
              <w:widowControl w:val="0"/>
              <w:tabs>
                <w:tab w:val="left" w:pos="2174"/>
                <w:tab w:val="left" w:pos="406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грамотности </w:t>
            </w:r>
            <w:proofErr w:type="gramStart"/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 ОО на 2023/2024 учебный год</w:t>
            </w:r>
          </w:p>
        </w:tc>
        <w:tc>
          <w:tcPr>
            <w:tcW w:w="2156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 г</w:t>
            </w:r>
          </w:p>
        </w:tc>
        <w:tc>
          <w:tcPr>
            <w:tcW w:w="2931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4A5CA7" w:rsidRDefault="009D1B36" w:rsidP="00C727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D2D4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Разработан План</w:t>
            </w:r>
            <w:r w:rsidRPr="004A5CA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мероприятий по формированию и оценке функциональной</w:t>
            </w:r>
          </w:p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грамотности </w:t>
            </w:r>
            <w:proofErr w:type="gramStart"/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FD2D40"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  <w:t xml:space="preserve"> ОО на 2023/2024 учебный год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14473" w:type="dxa"/>
            <w:gridSpan w:val="7"/>
          </w:tcPr>
          <w:p w:rsidR="009D1B36" w:rsidRPr="00FD2D40" w:rsidRDefault="009D1B36" w:rsidP="00C72708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Научно - методическое сопровождение формирования и оценки функциональной грамотности </w:t>
            </w:r>
            <w:proofErr w:type="gram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 на курсы повышения квалификации учителей по вопросам формирования и оценки функциональной грамотности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Февраль-май 2024 г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788" w:type="dxa"/>
          </w:tcPr>
          <w:p w:rsidR="009D1B36" w:rsidRPr="00FD2D40" w:rsidRDefault="009D1B36" w:rsidP="00C7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педагогических работников в </w:t>
            </w:r>
            <w:proofErr w:type="spellStart"/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, семинарах по вопросам формирования и оценки функциональной грамотности</w:t>
            </w:r>
          </w:p>
        </w:tc>
        <w:tc>
          <w:tcPr>
            <w:tcW w:w="2156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Январь - декабрь 2024 г</w:t>
            </w:r>
          </w:p>
        </w:tc>
        <w:tc>
          <w:tcPr>
            <w:tcW w:w="2931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учебном процессе банка заданий для оценки функциональной грамотности обучающихся.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Январь - декабрь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 используют в</w:t>
            </w: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учебном процессе банк заданий для оценки функциональной грамотности обучающихся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788" w:type="dxa"/>
          </w:tcPr>
          <w:p w:rsidR="009D1B36" w:rsidRPr="00FD2D40" w:rsidRDefault="009D1B36" w:rsidP="00C72708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совещаний по вопросам формирования и оценки функциональной грамотности обучающихся (в контексте реализации ФГОС общего образования)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Февраль, октябрь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Проведены совещания </w:t>
            </w: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с педагогическими работниками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788" w:type="dxa"/>
          </w:tcPr>
          <w:p w:rsidR="009D1B36" w:rsidRPr="00FD2D40" w:rsidRDefault="009D1B36" w:rsidP="00C7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школьных МО с включением тематики по формированию функциональной грамотности обучающихся</w:t>
            </w:r>
          </w:p>
        </w:tc>
        <w:tc>
          <w:tcPr>
            <w:tcW w:w="2156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-май 2024 г</w:t>
            </w:r>
          </w:p>
        </w:tc>
        <w:tc>
          <w:tcPr>
            <w:tcW w:w="2931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Проведены заседания школьных МО с включением тематики по формированию функциональной грамотности обучающихся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единого методического дня по формированию и оценке функциональной грамотности </w:t>
            </w:r>
            <w:proofErr w:type="gram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 г.</w:t>
            </w:r>
          </w:p>
        </w:tc>
        <w:tc>
          <w:tcPr>
            <w:tcW w:w="2931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52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 единый методический день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участия педагогов в </w:t>
            </w:r>
            <w:proofErr w:type="spell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метапредметной</w:t>
            </w:r>
            <w:proofErr w:type="spellEnd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олимпиаде по формированию и оценке функциональной </w:t>
            </w: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Ноябрь 2024 г.</w:t>
            </w:r>
          </w:p>
        </w:tc>
        <w:tc>
          <w:tcPr>
            <w:tcW w:w="2931" w:type="dxa"/>
            <w:gridSpan w:val="2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</w:t>
            </w: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школа»</w:t>
            </w:r>
          </w:p>
        </w:tc>
        <w:tc>
          <w:tcPr>
            <w:tcW w:w="3752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Педагоги приняли участие в </w:t>
            </w:r>
            <w:proofErr w:type="spell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метапредметной</w:t>
            </w:r>
            <w:proofErr w:type="spellEnd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олимпиаде по формированию и оценке </w:t>
            </w: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функциональной грамотности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14473" w:type="dxa"/>
            <w:gridSpan w:val="7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</w:t>
            </w:r>
            <w:proofErr w:type="gramStart"/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14473" w:type="dxa"/>
            <w:gridSpan w:val="7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FD2D40">
              <w:rPr>
                <w:rFonts w:ascii="Times New Roman" w:hAnsi="Times New Roman" w:cs="Times New Roman"/>
                <w:sz w:val="24"/>
                <w:szCs w:val="24"/>
              </w:rPr>
              <w:t xml:space="preserve">3.1. Работа с </w:t>
            </w:r>
            <w:proofErr w:type="gramStart"/>
            <w:r w:rsidRPr="00FD2D4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D2D40">
              <w:rPr>
                <w:rFonts w:ascii="Times New Roman" w:hAnsi="Times New Roman" w:cs="Times New Roman"/>
                <w:sz w:val="24"/>
                <w:szCs w:val="24"/>
              </w:rPr>
              <w:t xml:space="preserve"> в урочной деятельности по формированию функциональной грамотности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в учебный процесс заданий по формированию функциональной грамотности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Январь - декабрь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В учебный процесс внедрены задания по формированию функциональной грамотности.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3.1.2.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мероприятий с </w:t>
            </w:r>
            <w:proofErr w:type="gram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формированию функциональной грамотности (конкурсы, проекты, развивающие беседы, марафоны и др.)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Февраль - март</w:t>
            </w:r>
          </w:p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Проведены массовые мероприятия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3.1.3.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Едином дне текста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Приняли участие в Едином дне текста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14473" w:type="dxa"/>
            <w:gridSpan w:val="7"/>
          </w:tcPr>
          <w:p w:rsidR="009D1B36" w:rsidRPr="009E7B5F" w:rsidRDefault="009D1B36" w:rsidP="00C72708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 Работа с </w:t>
            </w:r>
            <w:proofErr w:type="gram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 внеурочной деятельности и в системе дополнительного образования по формированию функциональной грамотности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обучающихся в участии в практикумах по решению контекстных задач, проводимых Орловским ИРО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Январь - декабрь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участвовали в практикумах, проводимых ОИРО, по функциональной грамотности</w:t>
            </w:r>
            <w:proofErr w:type="gramEnd"/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3.2.2.</w:t>
            </w:r>
          </w:p>
        </w:tc>
        <w:tc>
          <w:tcPr>
            <w:tcW w:w="4788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по формированию функциональной грамотности на базе центров образования «Точка роста».</w:t>
            </w:r>
          </w:p>
        </w:tc>
        <w:tc>
          <w:tcPr>
            <w:tcW w:w="2156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Январь - декабрь 2024 г.</w:t>
            </w:r>
          </w:p>
        </w:tc>
        <w:tc>
          <w:tcPr>
            <w:tcW w:w="2931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752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Проведены мероприятия по формированию функциональной грамотности на базе центров «Точка роста».</w:t>
            </w:r>
          </w:p>
        </w:tc>
      </w:tr>
      <w:tr w:rsidR="009D1B36" w:rsidRPr="00FD2D40" w:rsidTr="00C72708">
        <w:trPr>
          <w:gridAfter w:val="1"/>
          <w:wAfter w:w="35" w:type="dxa"/>
        </w:trPr>
        <w:tc>
          <w:tcPr>
            <w:tcW w:w="14473" w:type="dxa"/>
            <w:gridSpan w:val="7"/>
          </w:tcPr>
          <w:p w:rsidR="009D1B36" w:rsidRPr="009E7B5F" w:rsidRDefault="009D1B36" w:rsidP="00C72708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4. Итоговые мероприятия</w:t>
            </w:r>
          </w:p>
        </w:tc>
      </w:tr>
      <w:tr w:rsidR="009D1B36" w:rsidRPr="00FD2D40" w:rsidTr="00C72708"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817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Анализ результатов проведённых мероприятий. Формирование аналитического отчета</w:t>
            </w:r>
          </w:p>
        </w:tc>
        <w:tc>
          <w:tcPr>
            <w:tcW w:w="2127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 2024г</w:t>
            </w:r>
          </w:p>
        </w:tc>
        <w:tc>
          <w:tcPr>
            <w:tcW w:w="2924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94" w:type="dxa"/>
            <w:gridSpan w:val="3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 аналитический отчет о проделанной работе.</w:t>
            </w:r>
          </w:p>
        </w:tc>
      </w:tr>
      <w:tr w:rsidR="009D1B36" w:rsidRPr="00FD2D40" w:rsidTr="00C72708">
        <w:tc>
          <w:tcPr>
            <w:tcW w:w="846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817" w:type="dxa"/>
            <w:gridSpan w:val="2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устранению выявленных недостатков.</w:t>
            </w:r>
          </w:p>
        </w:tc>
        <w:tc>
          <w:tcPr>
            <w:tcW w:w="2127" w:type="dxa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октябрь 2024 г.</w:t>
            </w:r>
          </w:p>
        </w:tc>
        <w:tc>
          <w:tcPr>
            <w:tcW w:w="2924" w:type="dxa"/>
          </w:tcPr>
          <w:p w:rsidR="009D1B36" w:rsidRPr="00FD2D40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МБОУ «</w:t>
            </w:r>
            <w:proofErr w:type="spellStart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>Куракинская</w:t>
            </w:r>
            <w:proofErr w:type="spellEnd"/>
            <w:r w:rsidRPr="00FD2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3794" w:type="dxa"/>
            <w:gridSpan w:val="3"/>
          </w:tcPr>
          <w:p w:rsidR="009D1B36" w:rsidRPr="009E7B5F" w:rsidRDefault="009D1B36" w:rsidP="00C727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7B5F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Разработаны мероприятия по устранению выявленных недостатков.</w:t>
            </w:r>
          </w:p>
        </w:tc>
      </w:tr>
    </w:tbl>
    <w:p w:rsidR="009D1B36" w:rsidRPr="009E7B5F" w:rsidRDefault="009D1B36" w:rsidP="009D1B36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9D1B36" w:rsidRPr="009E7B5F" w:rsidRDefault="009D1B36" w:rsidP="009D1B36">
      <w:pPr>
        <w:spacing w:after="160" w:line="259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9D1B36" w:rsidRPr="00FD2D40" w:rsidRDefault="009D1B36" w:rsidP="009D1B3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D1B36" w:rsidRDefault="009D1B36"/>
    <w:sectPr w:rsidR="009D1B36" w:rsidSect="009D1B3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00E80"/>
    <w:multiLevelType w:val="hybridMultilevel"/>
    <w:tmpl w:val="535419B6"/>
    <w:lvl w:ilvl="0" w:tplc="D6F87B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36"/>
    <w:rsid w:val="002E156C"/>
    <w:rsid w:val="009D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1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1B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1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1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2024-02-01T09:25:00Z</dcterms:created>
  <dcterms:modified xsi:type="dcterms:W3CDTF">2024-02-01T09:28:00Z</dcterms:modified>
</cp:coreProperties>
</file>