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0168" w14:textId="77777777" w:rsidR="001F795C" w:rsidRDefault="001F795C" w:rsidP="001F795C">
      <w:pPr>
        <w:pStyle w:val="1"/>
        <w:spacing w:after="260" w:line="233" w:lineRule="auto"/>
        <w:jc w:val="center"/>
      </w:pPr>
      <w:r>
        <w:rPr>
          <w:b/>
          <w:bCs/>
          <w:spacing w:val="0"/>
          <w:sz w:val="24"/>
          <w:szCs w:val="24"/>
        </w:rPr>
        <w:t>ИНСТРУКЦИЯ</w:t>
      </w:r>
      <w:r>
        <w:rPr>
          <w:b/>
          <w:bCs/>
          <w:spacing w:val="0"/>
          <w:sz w:val="24"/>
          <w:szCs w:val="24"/>
        </w:rPr>
        <w:br/>
        <w:t xml:space="preserve">для обучающихся по технике </w:t>
      </w:r>
      <w:r>
        <w:rPr>
          <w:b/>
          <w:bCs/>
          <w:color w:val="111111"/>
          <w:spacing w:val="0"/>
          <w:sz w:val="24"/>
          <w:szCs w:val="24"/>
        </w:rPr>
        <w:t xml:space="preserve">безопасности </w:t>
      </w:r>
      <w:r>
        <w:rPr>
          <w:b/>
          <w:bCs/>
          <w:spacing w:val="0"/>
          <w:sz w:val="24"/>
          <w:szCs w:val="24"/>
        </w:rPr>
        <w:t xml:space="preserve">по </w:t>
      </w:r>
      <w:r>
        <w:rPr>
          <w:b/>
          <w:bCs/>
          <w:color w:val="111111"/>
          <w:spacing w:val="0"/>
          <w:sz w:val="24"/>
          <w:szCs w:val="24"/>
        </w:rPr>
        <w:t xml:space="preserve">правилам </w:t>
      </w:r>
      <w:r>
        <w:rPr>
          <w:b/>
          <w:bCs/>
          <w:spacing w:val="0"/>
          <w:sz w:val="24"/>
          <w:szCs w:val="24"/>
        </w:rPr>
        <w:t xml:space="preserve">поведения в </w:t>
      </w:r>
      <w:proofErr w:type="gramStart"/>
      <w:r>
        <w:rPr>
          <w:b/>
          <w:bCs/>
          <w:color w:val="111111"/>
          <w:spacing w:val="0"/>
          <w:sz w:val="24"/>
          <w:szCs w:val="24"/>
        </w:rPr>
        <w:t>гололед,</w:t>
      </w:r>
      <w:r>
        <w:rPr>
          <w:b/>
          <w:bCs/>
          <w:color w:val="111111"/>
          <w:spacing w:val="0"/>
          <w:sz w:val="24"/>
          <w:szCs w:val="24"/>
        </w:rPr>
        <w:br/>
      </w:r>
      <w:r>
        <w:rPr>
          <w:b/>
          <w:bCs/>
          <w:spacing w:val="0"/>
          <w:sz w:val="24"/>
          <w:szCs w:val="24"/>
        </w:rPr>
        <w:t>при</w:t>
      </w:r>
      <w:proofErr w:type="gramEnd"/>
      <w:r>
        <w:rPr>
          <w:b/>
          <w:bCs/>
          <w:spacing w:val="0"/>
          <w:sz w:val="24"/>
          <w:szCs w:val="24"/>
        </w:rPr>
        <w:t xml:space="preserve"> падении </w:t>
      </w:r>
      <w:r>
        <w:rPr>
          <w:b/>
          <w:bCs/>
          <w:color w:val="111111"/>
          <w:spacing w:val="0"/>
          <w:sz w:val="24"/>
          <w:szCs w:val="24"/>
        </w:rPr>
        <w:t xml:space="preserve">снега, сосулек и наледи </w:t>
      </w:r>
      <w:r>
        <w:rPr>
          <w:b/>
          <w:bCs/>
          <w:spacing w:val="0"/>
          <w:sz w:val="24"/>
          <w:szCs w:val="24"/>
        </w:rPr>
        <w:t xml:space="preserve">с крыш </w:t>
      </w:r>
      <w:r>
        <w:rPr>
          <w:b/>
          <w:bCs/>
          <w:color w:val="111111"/>
          <w:spacing w:val="0"/>
          <w:sz w:val="24"/>
          <w:szCs w:val="24"/>
        </w:rPr>
        <w:t>домов</w:t>
      </w:r>
    </w:p>
    <w:p w14:paraId="5B30B1B8" w14:textId="77777777" w:rsidR="001F795C" w:rsidRDefault="001F795C" w:rsidP="001F795C">
      <w:pPr>
        <w:pStyle w:val="11"/>
        <w:tabs>
          <w:tab w:val="left" w:pos="1308"/>
          <w:tab w:val="left" w:pos="1342"/>
        </w:tabs>
        <w:spacing w:line="233" w:lineRule="auto"/>
        <w:ind w:left="540" w:firstLine="0"/>
        <w:jc w:val="both"/>
      </w:pPr>
      <w:bookmarkStart w:id="0" w:name="bookmark0"/>
      <w:r>
        <w:t xml:space="preserve">1. </w:t>
      </w:r>
      <w:r>
        <w:rPr>
          <w:color w:val="000000"/>
          <w:sz w:val="24"/>
          <w:szCs w:val="24"/>
          <w:lang w:eastAsia="ru-RU" w:bidi="ru-RU"/>
        </w:rPr>
        <w:t xml:space="preserve">ОБЩИЕ ТРЕБОВАНИЯ БЕЗОПАСНОСТИ ВО ВРЕМЯ </w:t>
      </w:r>
      <w:r>
        <w:rPr>
          <w:color w:val="111111"/>
          <w:sz w:val="24"/>
          <w:szCs w:val="24"/>
          <w:lang w:eastAsia="ru-RU" w:bidi="ru-RU"/>
        </w:rPr>
        <w:t>ГОЛОЛЕДА</w:t>
      </w:r>
      <w:bookmarkEnd w:id="0"/>
    </w:p>
    <w:p w14:paraId="761ECFDC" w14:textId="77777777" w:rsidR="001F795C" w:rsidRDefault="001F795C" w:rsidP="001F795C">
      <w:pPr>
        <w:pStyle w:val="1"/>
        <w:spacing w:line="233" w:lineRule="auto"/>
        <w:ind w:firstLine="560"/>
      </w:pPr>
      <w:r>
        <w:rPr>
          <w:color w:val="111111"/>
          <w:spacing w:val="0"/>
          <w:sz w:val="24"/>
          <w:szCs w:val="24"/>
        </w:rPr>
        <w:t>В зимний период во время гололеда и оттепели возможны следующие опасные факторы: травмы головы и конечностей; вывихи и переломы; повреждения позвоночника; растяжения и разрывы связок; ушибы мышц.</w:t>
      </w:r>
    </w:p>
    <w:p w14:paraId="171919F8" w14:textId="77777777" w:rsidR="001F795C" w:rsidRDefault="001F795C" w:rsidP="001F795C">
      <w:pPr>
        <w:pStyle w:val="1"/>
        <w:tabs>
          <w:tab w:val="left" w:pos="1023"/>
        </w:tabs>
        <w:spacing w:line="233" w:lineRule="auto"/>
        <w:ind w:left="560"/>
      </w:pPr>
      <w:r>
        <w:rPr>
          <w:color w:val="111111"/>
        </w:rPr>
        <w:t xml:space="preserve">1.1 </w:t>
      </w:r>
      <w:r>
        <w:rPr>
          <w:color w:val="111111"/>
          <w:spacing w:val="0"/>
          <w:sz w:val="24"/>
          <w:szCs w:val="24"/>
        </w:rPr>
        <w:t>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14:paraId="3905FA10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14"/>
        </w:tabs>
        <w:spacing w:line="233" w:lineRule="auto"/>
      </w:pPr>
      <w:r>
        <w:rPr>
          <w:color w:val="111111"/>
          <w:spacing w:val="0"/>
          <w:sz w:val="24"/>
          <w:szCs w:val="24"/>
        </w:rPr>
        <w:t>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14:paraId="35570FC7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14"/>
        </w:tabs>
        <w:spacing w:line="233" w:lineRule="auto"/>
      </w:pPr>
      <w:r>
        <w:rPr>
          <w:color w:val="111111"/>
          <w:spacing w:val="0"/>
          <w:sz w:val="24"/>
          <w:szCs w:val="24"/>
        </w:rPr>
        <w:t>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14:paraId="68052892" w14:textId="77777777" w:rsidR="001F795C" w:rsidRDefault="001F795C" w:rsidP="001F795C">
      <w:pPr>
        <w:pStyle w:val="1"/>
        <w:spacing w:line="233" w:lineRule="auto"/>
        <w:ind w:firstLine="560"/>
      </w:pPr>
      <w:r>
        <w:rPr>
          <w:color w:val="111111"/>
          <w:spacing w:val="0"/>
          <w:sz w:val="24"/>
          <w:szCs w:val="24"/>
        </w:rPr>
        <w:t>ПОМНИТЕ - проезжая часть скользкая, и торможение транспорта затруднено, возможны заносы.</w:t>
      </w:r>
    </w:p>
    <w:p w14:paraId="28F25CBB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529"/>
        </w:tabs>
        <w:spacing w:line="233" w:lineRule="auto"/>
      </w:pPr>
      <w:r>
        <w:rPr>
          <w:color w:val="111111"/>
          <w:spacing w:val="0"/>
          <w:sz w:val="24"/>
          <w:szCs w:val="24"/>
        </w:rPr>
        <w:t>При наличии светофора - переходите только на зеленый свет.</w:t>
      </w:r>
    </w:p>
    <w:p w14:paraId="74DC36CA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18"/>
        </w:tabs>
        <w:spacing w:line="233" w:lineRule="auto"/>
      </w:pPr>
      <w:r>
        <w:rPr>
          <w:color w:val="111111"/>
          <w:spacing w:val="0"/>
          <w:sz w:val="24"/>
          <w:szCs w:val="24"/>
        </w:rPr>
        <w:t>В гололед выбирайте более безопасный маршрут и выходите из дома заблаговременно.</w:t>
      </w:r>
    </w:p>
    <w:p w14:paraId="3F2EE0D0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18"/>
        </w:tabs>
        <w:spacing w:line="233" w:lineRule="auto"/>
      </w:pPr>
      <w:r>
        <w:rPr>
          <w:color w:val="111111"/>
          <w:spacing w:val="0"/>
          <w:sz w:val="24"/>
          <w:szCs w:val="24"/>
        </w:rPr>
        <w:t xml:space="preserve">В случае падения на проезжей части дороги, постарайтесь быстрее подняться и отойти на безопасное место, если не можете подняться </w:t>
      </w:r>
      <w:r>
        <w:rPr>
          <w:spacing w:val="0"/>
          <w:sz w:val="24"/>
          <w:szCs w:val="24"/>
        </w:rPr>
        <w:t xml:space="preserve">- </w:t>
      </w:r>
      <w:r>
        <w:rPr>
          <w:color w:val="111111"/>
          <w:spacing w:val="0"/>
          <w:sz w:val="24"/>
          <w:szCs w:val="24"/>
        </w:rPr>
        <w:t>попросите прохожих оказать вам помощь, если их нет, то постарайтесь отползти на край дороги в безопасное место.</w:t>
      </w:r>
    </w:p>
    <w:p w14:paraId="0473681A" w14:textId="77777777" w:rsidR="001F795C" w:rsidRPr="00302611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14"/>
        </w:tabs>
        <w:spacing w:line="233" w:lineRule="auto"/>
      </w:pPr>
      <w:r>
        <w:rPr>
          <w:color w:val="111111"/>
          <w:spacing w:val="0"/>
          <w:sz w:val="24"/>
          <w:szCs w:val="24"/>
        </w:rPr>
        <w:t>Если произошел несчастный случай, необходимо срочно доставить пострадавшего в лечебное учреждение.</w:t>
      </w:r>
    </w:p>
    <w:p w14:paraId="5A6D6D6F" w14:textId="77777777" w:rsidR="001F795C" w:rsidRDefault="001F795C" w:rsidP="001F795C">
      <w:pPr>
        <w:pStyle w:val="1"/>
        <w:tabs>
          <w:tab w:val="left" w:pos="1014"/>
        </w:tabs>
        <w:spacing w:line="233" w:lineRule="auto"/>
        <w:rPr>
          <w:color w:val="111111"/>
        </w:rPr>
      </w:pPr>
    </w:p>
    <w:p w14:paraId="330C19CF" w14:textId="77777777" w:rsidR="001F795C" w:rsidRDefault="001F795C" w:rsidP="001F795C">
      <w:pPr>
        <w:pStyle w:val="11"/>
        <w:numPr>
          <w:ilvl w:val="0"/>
          <w:numId w:val="15"/>
        </w:numPr>
        <w:tabs>
          <w:tab w:val="left" w:pos="802"/>
        </w:tabs>
      </w:pPr>
      <w:r>
        <w:rPr>
          <w:color w:val="000000"/>
          <w:sz w:val="24"/>
          <w:szCs w:val="24"/>
          <w:lang w:eastAsia="ru-RU" w:bidi="ru-RU"/>
        </w:rPr>
        <w:t xml:space="preserve">ОБЩИЕ ТРЕБОВАНИЯ БЕЗОПАСНОСТИ ПРИ ПАДЕНИИ </w:t>
      </w:r>
      <w:proofErr w:type="gramStart"/>
      <w:r>
        <w:rPr>
          <w:color w:val="000000"/>
          <w:sz w:val="24"/>
          <w:szCs w:val="24"/>
          <w:lang w:eastAsia="ru-RU" w:bidi="ru-RU"/>
        </w:rPr>
        <w:t>СНЕГА,</w:t>
      </w:r>
      <w:r>
        <w:rPr>
          <w:color w:val="000000"/>
          <w:sz w:val="24"/>
          <w:szCs w:val="24"/>
          <w:lang w:eastAsia="ru-RU" w:bidi="ru-RU"/>
        </w:rPr>
        <w:br/>
        <w:t>СОСУЛЕК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НАЛЕДИ С КРЫШ ДОМОВ</w:t>
      </w:r>
    </w:p>
    <w:p w14:paraId="7246F5E9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56"/>
        </w:tabs>
        <w:spacing w:line="240" w:lineRule="auto"/>
      </w:pPr>
      <w:r>
        <w:rPr>
          <w:spacing w:val="0"/>
          <w:sz w:val="24"/>
          <w:szCs w:val="24"/>
        </w:rPr>
        <w:t>Не приближаться к крышам зданий, с которых возможен сход снега и не позволять находиться в таких местах детям.</w:t>
      </w:r>
    </w:p>
    <w:p w14:paraId="2754D213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56"/>
        </w:tabs>
        <w:spacing w:line="240" w:lineRule="auto"/>
      </w:pPr>
      <w:r>
        <w:rPr>
          <w:spacing w:val="0"/>
          <w:sz w:val="24"/>
          <w:szCs w:val="24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14:paraId="7C0BE210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56"/>
        </w:tabs>
        <w:spacing w:line="240" w:lineRule="auto"/>
      </w:pPr>
      <w:r>
        <w:rPr>
          <w:spacing w:val="0"/>
          <w:sz w:val="24"/>
          <w:szCs w:val="24"/>
        </w:rPr>
        <w:t>Входя в здание, обязательно поднять голову вверх, и убедиться в отсутствии свисающих глыб снега, наледи и сосулек.</w:t>
      </w:r>
    </w:p>
    <w:p w14:paraId="6EEC84BC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56"/>
        </w:tabs>
        <w:spacing w:line="240" w:lineRule="auto"/>
      </w:pPr>
      <w:r>
        <w:rPr>
          <w:spacing w:val="0"/>
          <w:sz w:val="24"/>
          <w:szCs w:val="24"/>
        </w:rPr>
        <w:t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14:paraId="02AD0322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56"/>
        </w:tabs>
        <w:spacing w:line="240" w:lineRule="auto"/>
      </w:pPr>
      <w:r>
        <w:rPr>
          <w:spacing w:val="0"/>
          <w:sz w:val="24"/>
          <w:szCs w:val="24"/>
        </w:rPr>
        <w:t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14:paraId="425DD2F1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56"/>
        </w:tabs>
        <w:spacing w:line="240" w:lineRule="auto"/>
      </w:pPr>
      <w:r>
        <w:rPr>
          <w:spacing w:val="0"/>
          <w:sz w:val="24"/>
          <w:szCs w:val="24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14:paraId="24724C1C" w14:textId="77777777" w:rsidR="001F795C" w:rsidRDefault="001F795C" w:rsidP="001F795C">
      <w:pPr>
        <w:pStyle w:val="1"/>
        <w:numPr>
          <w:ilvl w:val="1"/>
          <w:numId w:val="15"/>
        </w:numPr>
        <w:shd w:val="clear" w:color="auto" w:fill="auto"/>
        <w:tabs>
          <w:tab w:val="left" w:pos="1056"/>
        </w:tabs>
        <w:spacing w:line="240" w:lineRule="auto"/>
      </w:pPr>
      <w:r>
        <w:rPr>
          <w:spacing w:val="0"/>
          <w:sz w:val="24"/>
          <w:szCs w:val="24"/>
        </w:rPr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14:paraId="095FA89B" w14:textId="0B0626BC" w:rsidR="00B34247" w:rsidRPr="00146D64" w:rsidRDefault="0001244E" w:rsidP="001F795C">
      <w:pPr>
        <w:shd w:val="clear" w:color="auto" w:fill="FFFFFF"/>
        <w:spacing w:line="322" w:lineRule="exact"/>
        <w:ind w:left="120"/>
        <w:jc w:val="center"/>
        <w:rPr>
          <w:sz w:val="32"/>
          <w:szCs w:val="32"/>
          <w:lang w:bidi="ru-RU"/>
        </w:rPr>
      </w:pPr>
      <w:bookmarkStart w:id="1" w:name="_GoBack"/>
      <w:bookmarkEnd w:id="1"/>
      <w:r>
        <w:rPr>
          <w:color w:val="000000"/>
          <w:spacing w:val="-5"/>
          <w:sz w:val="22"/>
          <w:szCs w:val="22"/>
        </w:rPr>
        <w:t xml:space="preserve">         </w:t>
      </w:r>
    </w:p>
    <w:sectPr w:rsidR="00B34247" w:rsidRPr="00146D64" w:rsidSect="005F0B7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1FBF"/>
    <w:multiLevelType w:val="multilevel"/>
    <w:tmpl w:val="37145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A5289"/>
    <w:multiLevelType w:val="hybridMultilevel"/>
    <w:tmpl w:val="8696A0EE"/>
    <w:lvl w:ilvl="0" w:tplc="E97257D2">
      <w:start w:val="2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1C7B4568"/>
    <w:multiLevelType w:val="multilevel"/>
    <w:tmpl w:val="ED2EA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DC95B77"/>
    <w:multiLevelType w:val="multilevel"/>
    <w:tmpl w:val="531E1EBE"/>
    <w:lvl w:ilvl="0">
      <w:start w:val="4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03926"/>
    <w:multiLevelType w:val="multilevel"/>
    <w:tmpl w:val="31A2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694151F"/>
    <w:multiLevelType w:val="multilevel"/>
    <w:tmpl w:val="1378466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028ED"/>
    <w:multiLevelType w:val="multilevel"/>
    <w:tmpl w:val="66A8A7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7">
    <w:nsid w:val="3B2F2DEF"/>
    <w:multiLevelType w:val="multilevel"/>
    <w:tmpl w:val="CB8AE3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92C41"/>
    <w:multiLevelType w:val="multilevel"/>
    <w:tmpl w:val="DB98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sz w:val="24"/>
      </w:rPr>
    </w:lvl>
  </w:abstractNum>
  <w:abstractNum w:abstractNumId="9">
    <w:nsid w:val="44B51959"/>
    <w:multiLevelType w:val="multilevel"/>
    <w:tmpl w:val="5F408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A7917"/>
    <w:multiLevelType w:val="multilevel"/>
    <w:tmpl w:val="8C262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hint="default"/>
        <w:color w:val="111111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color w:val="111111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color w:val="111111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color w:val="111111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color w:val="111111"/>
      </w:rPr>
    </w:lvl>
  </w:abstractNum>
  <w:abstractNum w:abstractNumId="11">
    <w:nsid w:val="5A886819"/>
    <w:multiLevelType w:val="multilevel"/>
    <w:tmpl w:val="9A7E4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205A81"/>
    <w:multiLevelType w:val="multilevel"/>
    <w:tmpl w:val="B428D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B81FA7"/>
    <w:multiLevelType w:val="multilevel"/>
    <w:tmpl w:val="ED0EC0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7B181CD9"/>
    <w:multiLevelType w:val="multilevel"/>
    <w:tmpl w:val="12CCA108"/>
    <w:lvl w:ilvl="0">
      <w:start w:val="2"/>
      <w:numFmt w:val="decimal"/>
      <w:lvlText w:val="%1."/>
      <w:lvlJc w:val="left"/>
      <w:pPr>
        <w:ind w:left="6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9F"/>
    <w:rsid w:val="0001244E"/>
    <w:rsid w:val="0004394F"/>
    <w:rsid w:val="000578B4"/>
    <w:rsid w:val="00146D64"/>
    <w:rsid w:val="00150DB7"/>
    <w:rsid w:val="00190CD6"/>
    <w:rsid w:val="001F795C"/>
    <w:rsid w:val="002A07C5"/>
    <w:rsid w:val="002D6FAB"/>
    <w:rsid w:val="003A6F5C"/>
    <w:rsid w:val="004030F1"/>
    <w:rsid w:val="004D2567"/>
    <w:rsid w:val="00524ED5"/>
    <w:rsid w:val="005372F0"/>
    <w:rsid w:val="005F0B70"/>
    <w:rsid w:val="00646E1E"/>
    <w:rsid w:val="006D44AA"/>
    <w:rsid w:val="00720346"/>
    <w:rsid w:val="0076009F"/>
    <w:rsid w:val="009F22B9"/>
    <w:rsid w:val="00A035E8"/>
    <w:rsid w:val="00A1045A"/>
    <w:rsid w:val="00AC5AA0"/>
    <w:rsid w:val="00B0118C"/>
    <w:rsid w:val="00B34247"/>
    <w:rsid w:val="00B761A0"/>
    <w:rsid w:val="00BC7C09"/>
    <w:rsid w:val="00C445E1"/>
    <w:rsid w:val="00C63B02"/>
    <w:rsid w:val="00C80826"/>
    <w:rsid w:val="00D01944"/>
    <w:rsid w:val="00D8134A"/>
    <w:rsid w:val="00DD7DD5"/>
    <w:rsid w:val="00E64128"/>
    <w:rsid w:val="00EF13AD"/>
    <w:rsid w:val="00F311B1"/>
    <w:rsid w:val="00FD52A3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C832"/>
  <w15:docId w15:val="{C64A1976-F636-42EE-867C-DE9D1DDD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F13A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EF13AD"/>
    <w:rPr>
      <w:rFonts w:ascii="Times New Roman" w:eastAsia="Times New Roman" w:hAnsi="Times New Roman" w:cs="Times New Roman"/>
      <w:color w:val="000000"/>
      <w:spacing w:val="61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F13AD"/>
    <w:pPr>
      <w:shd w:val="clear" w:color="auto" w:fill="FFFFFF"/>
      <w:autoSpaceDE/>
      <w:autoSpaceDN/>
      <w:adjustRightInd/>
      <w:spacing w:before="360" w:line="319" w:lineRule="exact"/>
      <w:jc w:val="both"/>
    </w:pPr>
    <w:rPr>
      <w:spacing w:val="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EF13AD"/>
    <w:pPr>
      <w:ind w:left="720"/>
      <w:contextualSpacing/>
    </w:pPr>
  </w:style>
  <w:style w:type="paragraph" w:customStyle="1" w:styleId="3">
    <w:name w:val="Основной текст3"/>
    <w:basedOn w:val="a"/>
    <w:rsid w:val="002A07C5"/>
    <w:pPr>
      <w:shd w:val="clear" w:color="auto" w:fill="FFFFFF"/>
      <w:autoSpaceDE/>
      <w:autoSpaceDN/>
      <w:adjustRightInd/>
      <w:spacing w:line="317" w:lineRule="exact"/>
      <w:jc w:val="both"/>
    </w:pPr>
    <w:rPr>
      <w:color w:val="000000"/>
      <w:sz w:val="26"/>
      <w:szCs w:val="26"/>
      <w:lang w:bidi="ru-RU"/>
    </w:rPr>
  </w:style>
  <w:style w:type="character" w:customStyle="1" w:styleId="a5">
    <w:name w:val="Подпись к таблице_"/>
    <w:basedOn w:val="a0"/>
    <w:link w:val="a6"/>
    <w:rsid w:val="00C63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63B02"/>
    <w:pPr>
      <w:shd w:val="clear" w:color="auto" w:fill="FFFFFF"/>
      <w:autoSpaceDE/>
      <w:autoSpaceDN/>
      <w:adjustRightInd/>
      <w:spacing w:line="314" w:lineRule="exact"/>
      <w:jc w:val="both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rsid w:val="00C63B02"/>
    <w:pPr>
      <w:shd w:val="clear" w:color="auto" w:fill="FFFFFF"/>
      <w:autoSpaceDE/>
      <w:autoSpaceDN/>
      <w:adjustRightInd/>
      <w:spacing w:line="319" w:lineRule="exact"/>
      <w:jc w:val="both"/>
    </w:pPr>
    <w:rPr>
      <w:color w:val="000000"/>
      <w:spacing w:val="1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12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0pt">
    <w:name w:val="Основной текст + 10;5 pt;Интервал 0 pt"/>
    <w:basedOn w:val="a3"/>
    <w:rsid w:val="00057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F795C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1F795C"/>
    <w:pPr>
      <w:autoSpaceDE/>
      <w:autoSpaceDN/>
      <w:adjustRightInd/>
      <w:ind w:firstLine="270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admin</cp:lastModifiedBy>
  <cp:revision>19</cp:revision>
  <cp:lastPrinted>2018-12-20T16:29:00Z</cp:lastPrinted>
  <dcterms:created xsi:type="dcterms:W3CDTF">2018-12-20T14:55:00Z</dcterms:created>
  <dcterms:modified xsi:type="dcterms:W3CDTF">2024-01-17T13:42:00Z</dcterms:modified>
</cp:coreProperties>
</file>