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73" w:rsidRPr="002074C5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>Мун</w:t>
      </w:r>
      <w:r w:rsidR="00FA69BB">
        <w:rPr>
          <w:rFonts w:ascii="Times New Roman" w:eastAsia="Times New Roman" w:hAnsi="Times New Roman" w:cs="Times New Roman"/>
          <w:sz w:val="24"/>
          <w:szCs w:val="24"/>
        </w:rPr>
        <w:t xml:space="preserve">иципальное бюджетное 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5F5473" w:rsidRPr="002074C5" w:rsidRDefault="005F5473" w:rsidP="00FA6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A69BB">
        <w:rPr>
          <w:rFonts w:ascii="Times New Roman" w:eastAsia="Times New Roman" w:hAnsi="Times New Roman" w:cs="Times New Roman"/>
          <w:sz w:val="24"/>
          <w:szCs w:val="24"/>
        </w:rPr>
        <w:t>Куракинская</w:t>
      </w:r>
      <w:proofErr w:type="spellEnd"/>
      <w:r w:rsidR="00FA69B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Паспорт</w:t>
      </w:r>
    </w:p>
    <w:p w:rsidR="00FA69BB" w:rsidRDefault="00FA69BB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A69BB">
        <w:rPr>
          <w:rFonts w:ascii="Times New Roman" w:eastAsia="Times New Roman" w:hAnsi="Times New Roman" w:cs="Times New Roman"/>
          <w:b/>
          <w:sz w:val="48"/>
          <w:szCs w:val="48"/>
        </w:rPr>
        <w:t xml:space="preserve">Структурного подразделения </w:t>
      </w:r>
    </w:p>
    <w:p w:rsidR="00FA69BB" w:rsidRDefault="00FA69BB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A69BB">
        <w:rPr>
          <w:rFonts w:ascii="Times New Roman" w:eastAsia="Times New Roman" w:hAnsi="Times New Roman" w:cs="Times New Roman"/>
          <w:b/>
          <w:sz w:val="48"/>
          <w:szCs w:val="48"/>
        </w:rPr>
        <w:t>МБОУ «</w:t>
      </w:r>
      <w:proofErr w:type="spellStart"/>
      <w:r w:rsidRPr="00FA69BB">
        <w:rPr>
          <w:rFonts w:ascii="Times New Roman" w:eastAsia="Times New Roman" w:hAnsi="Times New Roman" w:cs="Times New Roman"/>
          <w:b/>
          <w:sz w:val="48"/>
          <w:szCs w:val="48"/>
        </w:rPr>
        <w:t>Куракинская</w:t>
      </w:r>
      <w:proofErr w:type="spellEnd"/>
      <w:r w:rsidRPr="00FA69BB">
        <w:rPr>
          <w:rFonts w:ascii="Times New Roman" w:eastAsia="Times New Roman" w:hAnsi="Times New Roman" w:cs="Times New Roman"/>
          <w:b/>
          <w:sz w:val="48"/>
          <w:szCs w:val="48"/>
        </w:rPr>
        <w:t xml:space="preserve"> СОШ»</w:t>
      </w:r>
    </w:p>
    <w:p w:rsidR="005F5473" w:rsidRPr="00FA69BB" w:rsidRDefault="00FA69BB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A69BB">
        <w:rPr>
          <w:rFonts w:ascii="Times New Roman" w:eastAsia="Times New Roman" w:hAnsi="Times New Roman" w:cs="Times New Roman"/>
          <w:b/>
          <w:sz w:val="48"/>
          <w:szCs w:val="48"/>
        </w:rPr>
        <w:t xml:space="preserve"> детский сад «Ромашка»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FA69BB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2022</w:t>
      </w:r>
      <w:r w:rsidR="005F5473">
        <w:rPr>
          <w:rFonts w:ascii="Times New Roman" w:eastAsia="Times New Roman" w:hAnsi="Times New Roman" w:cs="Times New Roman"/>
          <w:b/>
          <w:sz w:val="24"/>
        </w:rPr>
        <w:t>г.</w:t>
      </w:r>
    </w:p>
    <w:p w:rsidR="00485F05" w:rsidRPr="00485F05" w:rsidRDefault="00485F05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85F05" w:rsidRPr="00485F0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обеспечить соответствие предметно-</w:t>
      </w:r>
      <w:r w:rsidRPr="00FA69BB">
        <w:rPr>
          <w:rFonts w:ascii="Times New Roman" w:eastAsia="Times New Roman" w:hAnsi="Times New Roman" w:cs="Times New Roman"/>
          <w:sz w:val="24"/>
        </w:rPr>
        <w:t>пространственной среды</w:t>
      </w:r>
      <w:r>
        <w:rPr>
          <w:rFonts w:ascii="Times New Roman" w:eastAsia="Times New Roman" w:hAnsi="Times New Roman" w:cs="Times New Roman"/>
          <w:sz w:val="24"/>
        </w:rPr>
        <w:t xml:space="preserve"> требованиям</w:t>
      </w:r>
    </w:p>
    <w:p w:rsidR="00485F05" w:rsidRPr="00485F0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ФГОС для организации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в условиях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сохранения и укрепления физического и психологического здоровья воспитанников.</w:t>
      </w:r>
    </w:p>
    <w:p w:rsidR="00812EA4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5F05" w:rsidRDefault="005F5473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(вид)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общеобразовательная </w:t>
      </w:r>
    </w:p>
    <w:p w:rsidR="00485F05" w:rsidRDefault="005F5473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69BB"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FA69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3094A">
        <w:rPr>
          <w:rFonts w:ascii="Times New Roman" w:eastAsia="Times New Roman" w:hAnsi="Times New Roman" w:cs="Times New Roman"/>
          <w:sz w:val="24"/>
          <w:szCs w:val="24"/>
        </w:rPr>
        <w:t xml:space="preserve">Под ред. </w:t>
      </w:r>
      <w:r w:rsidR="00E3094A" w:rsidRPr="00E3094A">
        <w:rPr>
          <w:rFonts w:ascii="Times New Roman" w:eastAsia="Times New Roman" w:hAnsi="Times New Roman" w:cs="Times New Roman"/>
          <w:sz w:val="24"/>
          <w:szCs w:val="24"/>
        </w:rPr>
        <w:t>Н.Е.</w:t>
      </w:r>
    </w:p>
    <w:p w:rsidR="005F5473" w:rsidRDefault="00E3094A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3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94A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E3094A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Васильевой.</w:t>
      </w:r>
    </w:p>
    <w:p w:rsidR="00854372" w:rsidRDefault="00854372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Детский сад 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«Ромашка»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центр жиз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недеятельности воспитанников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Центром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всей методической работы детского сада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предметно-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пространственная и развивающая среда. Ей принадлежит ведущая роль в укреплении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психофизического здоровья ребёнка и его всестороннего развития, а также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повышении</w:t>
      </w:r>
      <w:proofErr w:type="gramEnd"/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компетентности родителей в вопросах восп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итания и обучения детей. Детский сад </w:t>
      </w:r>
      <w:r w:rsidR="00485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копилка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лучших традиций, поэтому задача воспитателя – сделать накопленный опыт живым, 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доступным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уметь творчески переносить его в работу с детьми, так организовать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работу группы,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воспитанники чувствовали себя в нём, как у себя дома.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Условиями полноценности функционирования группы является его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методическое и организационное обеспечение, соответствующее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современным требованиям, а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необходимое техническое оснащение и оборудование и пособия, а также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игрового материала для детей.</w:t>
      </w:r>
    </w:p>
    <w:p w:rsidR="00854372" w:rsidRPr="00B96AE3" w:rsidRDefault="00B96AE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 детского сада</w:t>
      </w:r>
      <w:r w:rsidR="00854372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Заключается в создании такой образовательной среды в учреждении,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бы полностью был реализован творческий потенциал воспитанника.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Его задачей является оказание своевременной квалифицированной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конкретной консультативно – методической помощи педагогам и родителям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вопросам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 обучения и воспитания, а так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адаптации детей.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Побуждать педагогов к совершенствованию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мастерства, квалификации и общего образовательного уровня.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Создание условий для творческой работы детей, совершенствования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знаний, умений, навыков.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Профилактическая работа предусматривает: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Обучение и развитие детей и их родителей.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Обобщение и распространение передо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вого педагогического опыта</w:t>
      </w:r>
      <w:proofErr w:type="gramStart"/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Подготовка методического обеспечения для осуществления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Координация деятельности детского сада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семьи в обеспечении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всестороннего непрерывного развития воспитанников.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Своевременное предупреждение нарушений в становлении личности,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развитии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интеллекта и эмоционально-волевой сферы ребенка.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Формирование у детей, родителей или лиц их заменяющих, навыков и 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умений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программы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используя разные формы работы: лекции, беседы,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тренинги,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игры, праздники, досуги и т.д.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Анализ качества работы с целью создания условий для обеспечения 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позитивных изменений в развитии личности воспитанников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компетенции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родителей.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Консультативная работа включает: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консультирование родителей по проблемам обучения и воспитания детей;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консультирование родителей по их запросам.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организации предметно-пространственной среды для детей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дошкольного возраста.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но-пространственная среда детского сада</w:t>
      </w: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организована с учётом возможности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 играть, заниматься любимым делом индивидуально или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отдельными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подгруппами. Было спланировано гибкое зонирование предметно-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пространственной среды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учётом детских интересов и индивидуальных потребностей. Пособия, игрушки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располагаются так, чтобы не мешать св</w:t>
      </w:r>
      <w:r w:rsidR="00B96AE3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ободному перемещению детей. В детском</w:t>
      </w:r>
    </w:p>
    <w:p w:rsidR="00485F05" w:rsidRPr="00485F05" w:rsidRDefault="00B96AE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саду</w:t>
      </w:r>
      <w:r w:rsidR="00854372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подобраны соответствующие возрасту и потребностям детей игрушки и игры.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года регулярно обновляется игровой материал.</w:t>
      </w:r>
    </w:p>
    <w:p w:rsidR="00485F05" w:rsidRDefault="00B96AE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Соблюдены</w:t>
      </w:r>
      <w:r w:rsidR="00854372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требования безопасности предметно-пространственной среды </w:t>
      </w:r>
      <w:proofErr w:type="gramStart"/>
      <w:r w:rsidR="00854372"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жизни и здоровья ребёнка: соответствие детской мебели, игрового и дидактического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материалов возрастным и санитарно-гигиеническим требованиям. Важно, чтобы всё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образовательного процесса способствовало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неуклонному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развитию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познавательной</w:t>
      </w:r>
      <w:proofErr w:type="gramEnd"/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эмоциональной сферы детей, обогащение личного опыта, самостоятельности и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давало ребёнку ощущение единой дружной семьи и радости общения </w:t>
      </w:r>
      <w:proofErr w:type="gramStart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4372" w:rsidRPr="00B96AE3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6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сверстниками и взрослыми в детском саду.</w:t>
      </w:r>
    </w:p>
    <w:p w:rsidR="00854372" w:rsidRPr="0085437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3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Информационный лист</w:t>
      </w:r>
    </w:p>
    <w:p w:rsidR="00350E55" w:rsidRPr="00350E55" w:rsidRDefault="00B96AE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 воспитателя</w:t>
      </w:r>
      <w:r w:rsidR="00854372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Максимова Людмила Николаевна;</w:t>
      </w:r>
    </w:p>
    <w:p w:rsidR="00854372" w:rsidRPr="00350E55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 рождения: 1964;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Должность: воспитатель</w:t>
      </w:r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Образование: высшее</w:t>
      </w:r>
      <w:proofErr w:type="gramStart"/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 работы</w:t>
      </w:r>
    </w:p>
    <w:p w:rsidR="00854372" w:rsidRPr="00350E55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Общий: 37</w:t>
      </w:r>
      <w:r w:rsidR="00854372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350E55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должности: 30</w:t>
      </w:r>
      <w:r w:rsidR="00854372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Информационный лист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Младший воспитатель</w:t>
      </w:r>
      <w:proofErr w:type="gramStart"/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Киселева Александра Михайловна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54372" w:rsidRPr="00613A4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50E55" w:rsidRPr="00613A42">
        <w:rPr>
          <w:rFonts w:ascii="Times New Roman" w:eastAsia="Times New Roman" w:hAnsi="Times New Roman" w:cs="Times New Roman"/>
          <w:sz w:val="24"/>
          <w:szCs w:val="24"/>
        </w:rPr>
        <w:t xml:space="preserve">Год рождения: </w:t>
      </w:r>
      <w:r w:rsidR="00E3094A" w:rsidRPr="00613A42">
        <w:rPr>
          <w:rFonts w:ascii="Times New Roman" w:eastAsia="Times New Roman" w:hAnsi="Times New Roman" w:cs="Times New Roman"/>
          <w:sz w:val="24"/>
          <w:szCs w:val="24"/>
        </w:rPr>
        <w:t>1989;</w:t>
      </w:r>
    </w:p>
    <w:p w:rsidR="00350E55" w:rsidRPr="00613A42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>Стаж работы</w:t>
      </w:r>
      <w:r w:rsidR="00E3094A" w:rsidRPr="00613A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50E55" w:rsidRPr="00613A42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>Общий:</w:t>
      </w:r>
      <w:r w:rsidR="00613A42" w:rsidRPr="00613A42">
        <w:rPr>
          <w:rFonts w:ascii="Times New Roman" w:eastAsia="Times New Roman" w:hAnsi="Times New Roman" w:cs="Times New Roman"/>
          <w:sz w:val="24"/>
          <w:szCs w:val="24"/>
        </w:rPr>
        <w:t>15 лет;</w:t>
      </w:r>
    </w:p>
    <w:p w:rsidR="00350E55" w:rsidRPr="00613A42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>В должности:</w:t>
      </w:r>
      <w:r w:rsidR="00613A42" w:rsidRPr="00613A42">
        <w:rPr>
          <w:rFonts w:ascii="Times New Roman" w:eastAsia="Times New Roman" w:hAnsi="Times New Roman" w:cs="Times New Roman"/>
          <w:sz w:val="24"/>
          <w:szCs w:val="24"/>
        </w:rPr>
        <w:t xml:space="preserve"> 1 год</w:t>
      </w:r>
    </w:p>
    <w:p w:rsidR="00350E55" w:rsidRPr="00854372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854372" w:rsidRPr="00613A42" w:rsidRDefault="00613A4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>Общая площадь: 12,9</w:t>
      </w:r>
      <w:r w:rsidR="00854372" w:rsidRPr="00613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372" w:rsidRPr="00613A4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854372" w:rsidRPr="00613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372" w:rsidRPr="00613A4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 xml:space="preserve">Освещение: лампы </w:t>
      </w:r>
      <w:r w:rsidR="00613A42" w:rsidRPr="00613A42">
        <w:rPr>
          <w:rFonts w:ascii="Times New Roman" w:eastAsia="Times New Roman" w:hAnsi="Times New Roman" w:cs="Times New Roman"/>
          <w:sz w:val="24"/>
          <w:szCs w:val="24"/>
        </w:rPr>
        <w:t>накаливания, потолочные светильники – 2.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Напольное покрытие: </w:t>
      </w:r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деревянное, 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линолеум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дневного света: 1 окно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A42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613A42" w:rsidRPr="00613A42">
        <w:rPr>
          <w:rFonts w:ascii="Times New Roman" w:eastAsia="Times New Roman" w:hAnsi="Times New Roman" w:cs="Times New Roman"/>
          <w:sz w:val="24"/>
          <w:szCs w:val="24"/>
        </w:rPr>
        <w:t>бель: шкаф для детской одежды: 5-ти местный 4шт</w:t>
      </w:r>
      <w:r w:rsidR="00350E55" w:rsidRPr="00613A42">
        <w:rPr>
          <w:rFonts w:ascii="Times New Roman" w:eastAsia="Times New Roman" w:hAnsi="Times New Roman" w:cs="Times New Roman"/>
          <w:sz w:val="24"/>
          <w:szCs w:val="24"/>
        </w:rPr>
        <w:t>.;</w:t>
      </w:r>
      <w:r w:rsidR="00350E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50E55"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скамьи для раздевания- 2</w:t>
      </w: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Дополнительные средства для дизайна интерьера: ковровая дорожка.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организация благоприятных условий для коммуникативного общения </w:t>
      </w:r>
    </w:p>
    <w:p w:rsidR="00854372" w:rsidRPr="00350E5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детей и взрослых, закрепления у воспитанников навыков самообслуживания </w:t>
      </w:r>
    </w:p>
    <w:p w:rsidR="00854372" w:rsidRPr="0085437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3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54372" w:rsidRPr="0085437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3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Общая площадь:  44,9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6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Освещение: лампы люминесцентные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 </w:t>
      </w:r>
      <w:proofErr w:type="spellStart"/>
      <w:proofErr w:type="gramStart"/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Напольное покрытие: деревянное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дневного света: 4 </w:t>
      </w:r>
      <w:r w:rsidR="00350E55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окна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Default="00350E55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Мебель: стол детский 3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шт.; стул детский 15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419A" w:rsidRDefault="0047419A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419A" w:rsidRDefault="0047419A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Музыкальный центр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419A" w:rsidRDefault="0047419A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Комнатный термометр</w:t>
      </w:r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419A" w:rsidRDefault="0047419A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Рециркулятор</w:t>
      </w:r>
      <w:proofErr w:type="spellEnd"/>
      <w:r w:rsidR="00D72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7419A" w:rsidRPr="00F80D41" w:rsidRDefault="0047419A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Дополнительные средства для дизайна интерьера: 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палас 3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шт.; 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шкафы </w:t>
      </w:r>
      <w:proofErr w:type="gramStart"/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F05" w:rsidRPr="00485F05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игрушек: встроенный и отдельно </w:t>
      </w:r>
      <w:proofErr w:type="gramStart"/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стоящие</w:t>
      </w:r>
      <w:proofErr w:type="gramEnd"/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доска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магнитная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музыкальный центр 1 шт.;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мольберт 1 шт.; набор кукольной мебели</w:t>
      </w:r>
      <w:proofErr w:type="gramStart"/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.; </w:t>
      </w:r>
      <w:proofErr w:type="gramEnd"/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набор детской мебели: к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ухонный уголок,</w:t>
      </w:r>
    </w:p>
    <w:p w:rsidR="00485F05" w:rsidRPr="00485F05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парикмахерская,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магазин, уголок для творческой деятельности, уголок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патриотическ</w:t>
      </w:r>
      <w:r w:rsid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</w:t>
      </w:r>
    </w:p>
    <w:p w:rsidR="00485F05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воспитания, книжный уголок,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уголок настольных игр, шкаф </w:t>
      </w:r>
      <w:proofErr w:type="gramStart"/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F05" w:rsidRP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деревянного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конструктора, 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уголок дежурного, уголок природы и экспериментирования.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оборудование группы для полноценного развития и </w:t>
      </w:r>
      <w:proofErr w:type="gramStart"/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комфортных</w:t>
      </w:r>
      <w:proofErr w:type="gramEnd"/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условий пребывания детей в детском саду.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543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1044D2" w:rsidRDefault="001044D2" w:rsidP="00104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Общая площадь: 43,5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1044D2" w:rsidRPr="00F80D41" w:rsidRDefault="001044D2" w:rsidP="00104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дневного света: 3 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Освещение: люминесцентное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ламп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Напольное покрытие: деревянное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5F05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Мебель: детские кровати 11 шт.; стул взрослый 1 шт., стол письменный 2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485F05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шкафы для методи</w:t>
      </w:r>
      <w:r w:rsidR="005C2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ческих пособий 3,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шкаф для хранения постельного белья</w:t>
      </w:r>
    </w:p>
    <w:p w:rsidR="00485F05" w:rsidRPr="00485F05" w:rsidRDefault="005C25C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1шт., кресло</w:t>
      </w:r>
    </w:p>
    <w:p w:rsidR="00854372" w:rsidRPr="00F80D41" w:rsidRDefault="005C25C3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отдыха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скамьи для раздевания </w:t>
      </w:r>
      <w:r w:rsidR="00CE5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CE5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</w:t>
      </w:r>
      <w:proofErr w:type="gramStart"/>
      <w:r w:rsidRPr="0010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4D2" w:rsidRPr="001044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•</w:t>
      </w:r>
      <w:r w:rsidR="005C2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постельное белье – 33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комплекта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подушки – 11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шт.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матрасы -1</w:t>
      </w:r>
      <w:r w:rsidR="00F80D41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шт.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покрывало 11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шторы 4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список детей на кровати.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комнатный термометр.</w:t>
      </w:r>
      <w:r w:rsidR="001044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54372" w:rsidRPr="00F80D41" w:rsidRDefault="00F80D41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Прикроватные коврики 15</w:t>
      </w:r>
      <w:r w:rsidR="00854372" w:rsidRPr="00F80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74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создание благоприятной обстановки для удовлетворения потребности</w:t>
      </w:r>
    </w:p>
    <w:p w:rsidR="0085437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в здоровом дневном отдыхе.</w:t>
      </w:r>
    </w:p>
    <w:p w:rsidR="001044D2" w:rsidRPr="0047419A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4372" w:rsidRPr="00223FD0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Информационная справка об умывальной комнате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Общая площ</w:t>
      </w:r>
      <w:r w:rsidR="00223FD0">
        <w:rPr>
          <w:rFonts w:ascii="Times New Roman" w:eastAsia="Times New Roman" w:hAnsi="Times New Roman" w:cs="Times New Roman"/>
          <w:sz w:val="24"/>
          <w:szCs w:val="24"/>
        </w:rPr>
        <w:t>адь: туалетная и  умывальная: 10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Освещение:  1люминесцентная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ламп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Напольное покрытие: плитка;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Наличие дневного света: 1 окно;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средства: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  <w:t>Раковины –  2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  <w:t>Унитазы – 2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854372" w:rsidRPr="001044D2" w:rsidRDefault="001044D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  <w:t>Шкафчики для полотенец – 43</w:t>
      </w:r>
      <w:r w:rsidR="00854372" w:rsidRPr="001044D2">
        <w:rPr>
          <w:rFonts w:ascii="Times New Roman" w:eastAsia="Times New Roman" w:hAnsi="Times New Roman" w:cs="Times New Roman"/>
          <w:sz w:val="24"/>
          <w:szCs w:val="24"/>
        </w:rPr>
        <w:t xml:space="preserve">шт.                               </w:t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  <w:t>Ванная для мытья ног – 1 шт.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4372" w:rsidRPr="001044D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ab/>
        <w:t>Список детей на полотенца.</w:t>
      </w:r>
    </w:p>
    <w:p w:rsidR="00485F05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</w:t>
      </w:r>
    </w:p>
    <w:p w:rsidR="00854372" w:rsidRDefault="00854372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223FD0" w:rsidRDefault="00223FD0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D0" w:rsidRDefault="00223FD0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столовой и буфетной:</w:t>
      </w:r>
    </w:p>
    <w:p w:rsidR="00223FD0" w:rsidRPr="00223FD0" w:rsidRDefault="00223FD0" w:rsidP="008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Освещение:  2 </w:t>
      </w:r>
      <w:proofErr w:type="gramStart"/>
      <w:r w:rsidRPr="001044D2">
        <w:rPr>
          <w:rFonts w:ascii="Times New Roman" w:eastAsia="Times New Roman" w:hAnsi="Times New Roman" w:cs="Times New Roman"/>
          <w:sz w:val="24"/>
          <w:szCs w:val="24"/>
        </w:rPr>
        <w:t>люминесцен</w:t>
      </w:r>
      <w:r>
        <w:rPr>
          <w:rFonts w:ascii="Times New Roman" w:eastAsia="Times New Roman" w:hAnsi="Times New Roman" w:cs="Times New Roman"/>
          <w:sz w:val="24"/>
          <w:szCs w:val="24"/>
        </w:rPr>
        <w:t>тных</w:t>
      </w:r>
      <w:proofErr w:type="gramEnd"/>
      <w:r w:rsidRPr="001044D2">
        <w:rPr>
          <w:rFonts w:ascii="Times New Roman" w:eastAsia="Times New Roman" w:hAnsi="Times New Roman" w:cs="Times New Roman"/>
          <w:sz w:val="24"/>
          <w:szCs w:val="24"/>
        </w:rPr>
        <w:t xml:space="preserve"> ламп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Напольное покрытие: линолеум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Наличие дневного света: 1 окно;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средства: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столы обеденные детские – 5 шт.;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-стулья детские – 12 шт.;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столы раздаточные – 1 шт.;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шкаф для посуды – 1 шт.;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-Раковины для мытья посуды – 2 шт.;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электроводонагреватель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5C25C3" w:rsidRDefault="005C25C3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-Телевизор -1;</w:t>
      </w:r>
    </w:p>
    <w:p w:rsidR="005C25C3" w:rsidRDefault="005C25C3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-Видеоплеер -1.</w:t>
      </w:r>
    </w:p>
    <w:p w:rsidR="005C25C3" w:rsidRDefault="005C25C3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D0" w:rsidRP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FD0" w:rsidRP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 дополнительных помещениях:</w:t>
      </w:r>
    </w:p>
    <w:p w:rsidR="00223FD0" w:rsidRP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площадь: </w:t>
      </w:r>
      <w:r w:rsidR="00D72626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Освещение:  2 </w:t>
      </w:r>
      <w:proofErr w:type="gramStart"/>
      <w:r w:rsidR="00D72626">
        <w:rPr>
          <w:rFonts w:ascii="Times New Roman" w:eastAsia="Times New Roman" w:hAnsi="Times New Roman" w:cs="Times New Roman"/>
          <w:sz w:val="24"/>
          <w:szCs w:val="24"/>
        </w:rPr>
        <w:t>потолочных</w:t>
      </w:r>
      <w:proofErr w:type="gramEnd"/>
      <w:r w:rsidR="00D72626">
        <w:rPr>
          <w:rFonts w:ascii="Times New Roman" w:eastAsia="Times New Roman" w:hAnsi="Times New Roman" w:cs="Times New Roman"/>
          <w:sz w:val="24"/>
          <w:szCs w:val="24"/>
        </w:rPr>
        <w:t xml:space="preserve"> светильника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Напольное покрытие: линолеум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FD0" w:rsidRPr="001044D2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Наличие дневного света: 1 окно;</w:t>
      </w:r>
    </w:p>
    <w:p w:rsidR="00223FD0" w:rsidRDefault="00223FD0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средства:</w:t>
      </w:r>
    </w:p>
    <w:p w:rsidR="00D72626" w:rsidRDefault="00D72626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Шкафы для методических и наглядных пособий – 3 шт.;</w:t>
      </w:r>
    </w:p>
    <w:p w:rsidR="00D72626" w:rsidRDefault="00D72626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 письменный – 1 шт.;</w:t>
      </w:r>
    </w:p>
    <w:p w:rsidR="00D72626" w:rsidRDefault="00D72626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Кресло для отдыха – 1 шт.;</w:t>
      </w:r>
    </w:p>
    <w:p w:rsidR="00D72626" w:rsidRDefault="00D72626" w:rsidP="0022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Шкаф для верхней одежды для взрослых – 1 шт.;</w:t>
      </w:r>
    </w:p>
    <w:p w:rsidR="005C25C3" w:rsidRDefault="00D72626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Уголок народного быта -1 шт.</w:t>
      </w:r>
      <w:r w:rsidR="005C25C3" w:rsidRPr="005C2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626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прачечной комнате:</w:t>
      </w:r>
    </w:p>
    <w:p w:rsidR="005C25C3" w:rsidRPr="00223FD0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FD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5C25C3" w:rsidRPr="001044D2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Освещение:  1 потолочный светильник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25C3" w:rsidRPr="001044D2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Напольное покрытие: линолеум</w:t>
      </w:r>
      <w:r w:rsidRPr="001044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25C3" w:rsidRPr="001044D2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Наличие дневного света: 1 окно;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D2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средства: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Стиральная машина – автомат -1 шт.;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-Раковина для мытья рук для взрослых -1 шт.;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стол для глажения белья – 1 шт.;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-Шкафы для хранения уборочного инвентаря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дезсредств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2 шт.;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шкаф навесной – 1 шт.</w:t>
      </w:r>
    </w:p>
    <w:p w:rsidR="005C25C3" w:rsidRDefault="005C25C3" w:rsidP="005C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372" w:rsidRDefault="00854372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Температурный режим в течение года поддерживается в пределах принятых норм</w:t>
      </w:r>
      <w:proofErr w:type="gramStart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+ 21-22 градуса С. Проводится сквозное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односторонее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проветривание.</w:t>
      </w:r>
    </w:p>
    <w:p w:rsidR="00485F05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Санитарно-гигиенические условия соответствуют санитарным нормам: </w:t>
      </w:r>
      <w:proofErr w:type="gramStart"/>
      <w:r>
        <w:rPr>
          <w:rFonts w:ascii="Times New Roman" w:eastAsia="Times New Roman" w:hAnsi="Times New Roman" w:cs="Times New Roman"/>
          <w:sz w:val="24"/>
        </w:rPr>
        <w:t>влажная</w:t>
      </w:r>
      <w:proofErr w:type="gramEnd"/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уборка, питьевой режим.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C17">
        <w:rPr>
          <w:rFonts w:ascii="Times New Roman" w:eastAsia="Times New Roman" w:hAnsi="Times New Roman" w:cs="Times New Roman"/>
          <w:b/>
          <w:sz w:val="24"/>
        </w:rPr>
        <w:lastRenderedPageBreak/>
        <w:t>Информационная справка об участке детского сада: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34C17">
        <w:rPr>
          <w:rFonts w:ascii="Times New Roman" w:eastAsia="Times New Roman" w:hAnsi="Times New Roman" w:cs="Times New Roman"/>
          <w:sz w:val="24"/>
        </w:rPr>
        <w:t>Общая площадь</w:t>
      </w:r>
      <w:r>
        <w:rPr>
          <w:rFonts w:ascii="Times New Roman" w:eastAsia="Times New Roman" w:hAnsi="Times New Roman" w:cs="Times New Roman"/>
          <w:sz w:val="24"/>
        </w:rPr>
        <w:t xml:space="preserve">: 1500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Дополнительные средства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Веранда крытая -1;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Горка детская -1;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Песочница -1;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Качели перекидные -1;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Огород детский -1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Нетрадиционное оборудование -2;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Деревья плодовые (яблони)- 4;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Деревья (хвойные, лиственные) -7;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Клумбы, рабатки   цветочные -4;</w:t>
      </w:r>
    </w:p>
    <w:p w:rsid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Одиночные цветочные посадки.</w:t>
      </w:r>
    </w:p>
    <w:p w:rsidR="00C34C17" w:rsidRPr="00C34C17" w:rsidRDefault="00C3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676"/>
        <w:gridCol w:w="4366"/>
        <w:gridCol w:w="2231"/>
      </w:tblGrid>
      <w:tr w:rsidR="00812EA4" w:rsidTr="00485F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812EA4" w:rsidTr="00485F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ые шкафчики для 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одежды детей  (20</w:t>
            </w:r>
            <w:r>
              <w:rPr>
                <w:rFonts w:ascii="Times New Roman" w:eastAsia="Times New Roman" w:hAnsi="Times New Roman" w:cs="Times New Roman"/>
                <w:sz w:val="24"/>
              </w:rPr>
              <w:t>шт)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Две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мьи для сидения при одевании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Выносной ма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>териал на прогулку  </w:t>
            </w:r>
            <w:proofErr w:type="gramStart"/>
            <w:r w:rsidR="00686DBD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 w:rsidR="00235B9C">
              <w:rPr>
                <w:rFonts w:ascii="Times New Roman" w:eastAsia="Times New Roman" w:hAnsi="Times New Roman" w:cs="Times New Roman"/>
                <w:sz w:val="24"/>
              </w:rPr>
              <w:t>машин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>ы, вед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>а,  лопат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>и,  грабельки,  формоч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мяч</w:t>
            </w:r>
            <w:r w:rsidR="00686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 Род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ит</w:t>
            </w:r>
            <w:r w:rsidR="00D72626">
              <w:rPr>
                <w:rFonts w:ascii="Times New Roman" w:eastAsia="Times New Roman" w:hAnsi="Times New Roman" w:cs="Times New Roman"/>
                <w:sz w:val="24"/>
              </w:rPr>
              <w:t xml:space="preserve">ельский информационный уголок -1 </w:t>
            </w:r>
            <w:proofErr w:type="spellStart"/>
            <w:proofErr w:type="gramStart"/>
            <w:r w:rsidR="00D72626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235B9C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те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матические папки-передвижки, 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ширмы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634E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ских работ детей 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D72626">
              <w:rPr>
                <w:rFonts w:ascii="Times New Roman" w:eastAsia="Times New Roman" w:hAnsi="Times New Roman" w:cs="Times New Roman"/>
                <w:sz w:val="24"/>
              </w:rPr>
              <w:t xml:space="preserve">Галерея детского </w:t>
            </w:r>
            <w:r w:rsidR="00235B9C" w:rsidRPr="00D72626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r w:rsidR="00992BA4" w:rsidRPr="00D7262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F5473" w:rsidRPr="00D7262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Полка для пластилина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92B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шкафчики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86DBD" w:rsidRDefault="00686DB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Зеркало настенное</w:t>
            </w:r>
          </w:p>
          <w:p w:rsidR="005F5473" w:rsidRDefault="005F5473" w:rsidP="005F5473">
            <w:p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детей навыкам самообслуживания.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812EA4" w:rsidTr="00485F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Групповая комната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толов детских</w:t>
            </w:r>
            <w:r w:rsidR="00D72626"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детских стулье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20 (</w:t>
            </w:r>
            <w:proofErr w:type="gramStart"/>
            <w:r w:rsidR="007A3A3C">
              <w:rPr>
                <w:rFonts w:ascii="Times New Roman" w:eastAsia="Times New Roman" w:hAnsi="Times New Roman" w:cs="Times New Roman"/>
                <w:sz w:val="24"/>
              </w:rPr>
              <w:t>маркированные</w:t>
            </w:r>
            <w:proofErr w:type="gram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ростом детей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B3251A" w:rsidRDefault="00B3251A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Полки для игрушек, для книг;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Магнитна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маркерная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доска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Мольберт;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Термометр; </w:t>
            </w:r>
          </w:p>
          <w:p w:rsidR="00812EA4" w:rsidRDefault="00CE5322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Рециркулятор</w:t>
            </w:r>
            <w:proofErr w:type="spell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72626" w:rsidRDefault="00D7262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Письменный стол для взрослых – 1;</w:t>
            </w:r>
          </w:p>
          <w:p w:rsidR="00812EA4" w:rsidRDefault="005C25C3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1 стул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для взрослых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Pr="00235B9C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комфортного проживания детьми периода дошкольного детства.</w:t>
            </w:r>
          </w:p>
        </w:tc>
      </w:tr>
      <w:tr w:rsidR="00812EA4" w:rsidTr="00485F0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51A" w:rsidRPr="005A77A6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. Д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етские кроватки  (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ркированные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CE532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E5322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proofErr w:type="gramStart"/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B3251A" w:rsidRPr="005A77A6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E5322" w:rsidRDefault="00CE5322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A77A6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Шкаф</w:t>
            </w:r>
            <w:r w:rsidR="00CE5322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литературы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634E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Полка под пособия для НОД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Обеспечение детям полноценного сна и отдыха.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Осуществление качественной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подготовки воспитателя к рабочему дню.</w:t>
            </w:r>
          </w:p>
        </w:tc>
      </w:tr>
      <w:tr w:rsidR="009E7404" w:rsidTr="00485F05">
        <w:trPr>
          <w:trHeight w:val="3316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CE5322" w:rsidP="00CE5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Комната для умывания , туалетная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Список на полотенца;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Маркированные шкафчики для </w:t>
            </w:r>
            <w:r w:rsidR="00CE5322">
              <w:rPr>
                <w:rFonts w:ascii="Times New Roman" w:eastAsia="Times New Roman" w:hAnsi="Times New Roman" w:cs="Times New Roman"/>
                <w:sz w:val="24"/>
              </w:rPr>
              <w:t>полотенец- 15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Поддон-1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CE5322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Раковины-2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CE5322" w:rsidRDefault="00CE5322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Унитаз детский – 2 шт.;</w:t>
            </w:r>
          </w:p>
          <w:p w:rsidR="00CE5322" w:rsidRDefault="00CE5322" w:rsidP="00C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Мусорное ведро-1 шт.;</w:t>
            </w:r>
          </w:p>
          <w:p w:rsidR="00CE5322" w:rsidRDefault="00CE5322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404" w:rsidRDefault="009E7404" w:rsidP="00235B9C">
            <w:pPr>
              <w:spacing w:after="0" w:line="240" w:lineRule="auto"/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  <w:tr w:rsidR="00585ECD" w:rsidTr="00485F05">
        <w:trPr>
          <w:trHeight w:val="64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ECD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ECD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ECD" w:rsidRDefault="00585ECD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ECD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53A4" w:rsidTr="00485F05">
        <w:trPr>
          <w:trHeight w:val="68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A4" w:rsidRDefault="004853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A4" w:rsidRDefault="004853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A4" w:rsidRDefault="004853A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A4" w:rsidRDefault="004853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 w:rsidP="0023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966"/>
        <w:gridCol w:w="2215"/>
      </w:tblGrid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tabs>
                <w:tab w:val="left" w:pos="10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812EA4" w:rsidTr="00485F05"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812EA4" w:rsidTr="00485F05">
        <w:trPr>
          <w:trHeight w:val="197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</w:t>
            </w:r>
            <w:r w:rsidR="00903E1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– оздоровительный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Скакалки – 3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Для игр с бросанием, ловлей, метанием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Кегли – 2 набора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Мячи (большие, мягкие) – 4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85ECD" w:rsidRDefault="00585ECD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маленькие – 8 шт.;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Спортивные игры: бадминтон,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 по 1 набору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Спортивные атрибуты для самомассажа: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</w:t>
            </w:r>
            <w:r w:rsidR="00585ECD">
              <w:rPr>
                <w:rFonts w:ascii="Times New Roman" w:eastAsia="Times New Roman" w:hAnsi="Times New Roman" w:cs="Times New Roman"/>
                <w:sz w:val="24"/>
              </w:rPr>
              <w:t>жные коврики –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BA490E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Шарики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для самомассажа рук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су-</w:t>
            </w:r>
            <w:proofErr w:type="spellStart"/>
            <w:r w:rsidR="00213F76">
              <w:rPr>
                <w:rFonts w:ascii="Times New Roman" w:eastAsia="Times New Roman" w:hAnsi="Times New Roman" w:cs="Times New Roman"/>
                <w:sz w:val="24"/>
              </w:rPr>
              <w:t>джок</w:t>
            </w:r>
            <w:proofErr w:type="spellEnd"/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– 2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AF6740" w:rsidRDefault="00AF6740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6740" w:rsidRDefault="00AF6740" w:rsidP="00235B9C">
            <w:pPr>
              <w:spacing w:after="0" w:line="240" w:lineRule="auto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8F0" w:rsidRDefault="00903E11" w:rsidP="00903E11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Ковалько. – «Азбука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,.минуток для дошкольников.» (ср, ст.,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гр.) М., «Вако»-2005г</w:t>
            </w:r>
          </w:p>
          <w:p w:rsidR="006D5F3E" w:rsidRDefault="009428F0" w:rsidP="009428F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Лысова В.Я., Яковлева Т.С., Воробьева О.И. Спортивные праздники и развлечения. Младший и средний дошкольный возраст. </w:t>
            </w:r>
            <w:r w:rsidR="006D5F3E">
              <w:rPr>
                <w:rFonts w:ascii="Times New Roman" w:eastAsia="Times New Roman" w:hAnsi="Times New Roman" w:cs="Times New Roman"/>
                <w:sz w:val="24"/>
              </w:rPr>
              <w:t>, 2001</w:t>
            </w:r>
          </w:p>
          <w:p w:rsidR="009428F0" w:rsidRDefault="009428F0" w:rsidP="0075646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46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6D5F3E">
              <w:rPr>
                <w:rFonts w:ascii="Times New Roman" w:eastAsia="Times New Roman" w:hAnsi="Times New Roman" w:cs="Times New Roman"/>
                <w:sz w:val="24"/>
              </w:rPr>
              <w:t>Голицина</w:t>
            </w:r>
            <w:proofErr w:type="spellEnd"/>
            <w:r w:rsidR="006D5F3E">
              <w:rPr>
                <w:rFonts w:ascii="Times New Roman" w:eastAsia="Times New Roman" w:hAnsi="Times New Roman" w:cs="Times New Roman"/>
                <w:sz w:val="24"/>
              </w:rPr>
              <w:t xml:space="preserve"> Н.С. Нетрадиционные занятия физкультурой в ДОУ., 2006.</w:t>
            </w:r>
          </w:p>
          <w:p w:rsidR="009428F0" w:rsidRDefault="009428F0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Пальчиковые игры и упражнения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2-7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ост. Т.В. Калинина и др. – Волгоград, 2013.</w:t>
            </w:r>
          </w:p>
          <w:p w:rsidR="00903E11" w:rsidRDefault="009B568E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Желобкович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Е.Ф. 150 эстафет для детей дошкольного возраста. 2010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946FA" w:rsidRDefault="00D946FA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Козак О.Н. Большая книга игр для детей от 3 до 7 лет. 2000</w:t>
            </w:r>
          </w:p>
          <w:p w:rsidR="00D946FA" w:rsidRDefault="00D946FA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Осокина Т.И., Тимофеева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 Игры и развлечения детей на воздухе.</w:t>
            </w:r>
          </w:p>
          <w:p w:rsidR="00D946FA" w:rsidRDefault="00D946FA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Литвинова М.Ф. </w:t>
            </w:r>
            <w:r w:rsidR="0075646D">
              <w:rPr>
                <w:rFonts w:ascii="Times New Roman" w:eastAsia="Times New Roman" w:hAnsi="Times New Roman" w:cs="Times New Roman"/>
                <w:sz w:val="24"/>
              </w:rPr>
              <w:t xml:space="preserve">Русские народные подвижные игры.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213F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Картотек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-Дыхательная гимнастика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Подвижные игры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Игры и упражнения на осанку и плоскостопи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е;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Гимнастики после сна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193B1B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03E11" w:rsidRPr="00193B1B">
              <w:rPr>
                <w:rFonts w:ascii="Times New Roman" w:eastAsia="Times New Roman" w:hAnsi="Times New Roman" w:cs="Times New Roman"/>
                <w:sz w:val="24"/>
              </w:rPr>
              <w:t>Пальчиковая гимнастика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03E11" w:rsidP="00193B1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из.минуток</w:t>
            </w:r>
            <w:proofErr w:type="spellEnd"/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F6740" w:rsidRDefault="00AF6740" w:rsidP="00193B1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-Комплексы утренней гимнастики;</w:t>
            </w:r>
          </w:p>
          <w:p w:rsidR="00AF6740" w:rsidRDefault="00AF6740" w:rsidP="00193B1B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-Гимнастика для глаз.</w:t>
            </w:r>
          </w:p>
        </w:tc>
      </w:tr>
      <w:tr w:rsidR="00812EA4" w:rsidTr="00485F05"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193B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Художественно-эстетического развития: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812EA4" w:rsidRDefault="007A3A3C" w:rsidP="00235B9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вата, поролон, текстильные материалы (ткань, верёвочки. шнурки, ленточки и т.д.);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проволока в цветной оболочке;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(шишки,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мох, желуди, семена арбуза, дыни, клёна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,, сухоцветы, скорлупа орехов, яичная 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инструменты: ножницы с тупыми концами;  кисть; клей.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>
              <w:rPr>
                <w:rFonts w:ascii="Times New Roman" w:eastAsia="Times New Roman" w:hAnsi="Times New Roman" w:cs="Times New Roman"/>
                <w:sz w:val="24"/>
              </w:rPr>
              <w:t>(цветная, гофрированная,</w:t>
            </w:r>
            <w:r w:rsidR="006D5F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салфетки, картон, открытки и др.)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палитры для смешения красок;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 для рисования разного формата;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кисти; салфетки для рук;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губки из поролона;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пластилин, глина;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 для лепки;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стеки разной формы;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розетки для клея;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 для форм и обрезков бумаги;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 для нанесения узора;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палитры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93B1B" w:rsidRDefault="007A3A3C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 Книга лучших поделок» — М.,РОСМЭН – 2006г. </w:t>
            </w:r>
          </w:p>
          <w:p w:rsidR="006D5F3E" w:rsidRDefault="007A3A3C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1000 игр. «Игры с карандашом» РОСМЭН 2007г.</w:t>
            </w:r>
          </w:p>
          <w:p w:rsidR="00812EA4" w:rsidRDefault="006D5F3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Козлова Ю. Забавная аппликация</w:t>
            </w:r>
            <w:r w:rsidR="007A3A3C" w:rsidRP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., 2013</w:t>
            </w:r>
          </w:p>
          <w:p w:rsidR="006D5F3E" w:rsidRDefault="006D5F3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Прохорова Л.Н. 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фанталии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, 2000</w:t>
            </w:r>
          </w:p>
          <w:p w:rsidR="006D5F3E" w:rsidRDefault="006D5F3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Соколова С. Школа оригами. Аппликации и мозаика., 2004</w:t>
            </w:r>
          </w:p>
          <w:p w:rsidR="00812EA4" w:rsidRDefault="006D5F3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из природного материала. 2000</w:t>
            </w:r>
          </w:p>
          <w:p w:rsidR="006D5F3E" w:rsidRDefault="006D5F3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Мастерская юных художников., 2002</w:t>
            </w:r>
          </w:p>
          <w:p w:rsidR="009B568E" w:rsidRPr="006D5F3E" w:rsidRDefault="009B568E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Козлина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Уроки ручного труда.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Музыкальный центр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93B1B">
              <w:rPr>
                <w:rFonts w:ascii="Times New Roman" w:eastAsia="Times New Roman" w:hAnsi="Times New Roman" w:cs="Times New Roman"/>
                <w:sz w:val="24"/>
              </w:rPr>
              <w:t>Игрушечные музыкальные</w:t>
            </w:r>
            <w:r w:rsidRPr="00193B1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бубен, барабан, маракасы</w:t>
            </w:r>
            <w:r w:rsidR="006D5F3E">
              <w:rPr>
                <w:rFonts w:ascii="Times New Roman" w:eastAsia="Times New Roman" w:hAnsi="Times New Roman" w:cs="Times New Roman"/>
                <w:sz w:val="24"/>
              </w:rPr>
              <w:t xml:space="preserve">, металлофон, ложки,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 и др.)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Картотеки музыкальных дидактических игр, музыкальных игровых упражнений,  хоровых игр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193B1B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Магнитофон;</w:t>
            </w:r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Портреты композиторов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9B568E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-Праздник круглый год. 2007.</w:t>
            </w:r>
          </w:p>
          <w:p w:rsidR="009B568E" w:rsidRDefault="009B568E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-Праздники в детских садах. 2003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485F05"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социально – коммуникативного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к социализации в обществе.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трибуты к сюжетно-ролевым играм, театрализованным играм, картотеки подвижных игр</w:t>
            </w:r>
            <w:r w:rsidR="00C3312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33122">
              <w:rPr>
                <w:rFonts w:ascii="Times New Roman" w:eastAsia="Times New Roman" w:hAnsi="Times New Roman" w:cs="Times New Roman"/>
                <w:sz w:val="24"/>
              </w:rPr>
              <w:lastRenderedPageBreak/>
              <w:t>считалок;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1F15">
              <w:rPr>
                <w:rFonts w:ascii="Times New Roman" w:eastAsia="Times New Roman" w:hAnsi="Times New Roman" w:cs="Times New Roman"/>
                <w:sz w:val="24"/>
              </w:rPr>
              <w:t>трибуты для ряже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нья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борудование для сюжетно-ролевых игр «Дом», «Парикмахерская», «Больница», «Магазин»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«Почта»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куклы крупные (35-40 см), средние (25-35 см);  куклы девочки и мальчики;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фигурки средней величины:  дикие и домашние животные;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кухонной и чайной посуды;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овощей и фруктов;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крупные и средние; грузовые и легковые;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руль, весы, сумки, ведёрки, утюг, молоток, часы  и др.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7A3A3C" w:rsidP="00213F76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рилавок для магазина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193B1B" w:rsidP="00C3312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большой и малый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C33122" w:rsidRDefault="00193B1B" w:rsidP="00193B1B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троител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ьные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конструкторы деревянные, пластмассовые, </w:t>
            </w:r>
          </w:p>
          <w:p w:rsidR="00C33122" w:rsidRDefault="00C33122" w:rsidP="00193B1B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«Липучки» и др.;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9B568E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-Краснощекова Н.В. Сюжетно- ролевые игры для детей </w:t>
            </w:r>
            <w:r>
              <w:rPr>
                <w:rFonts w:ascii="Calibri" w:eastAsia="Calibri" w:hAnsi="Calibri" w:cs="Calibri"/>
              </w:rPr>
              <w:lastRenderedPageBreak/>
              <w:t>дошкольного возраста</w:t>
            </w:r>
            <w:r w:rsidR="00C33122">
              <w:rPr>
                <w:rFonts w:ascii="Calibri" w:eastAsia="Calibri" w:hAnsi="Calibri" w:cs="Calibri"/>
              </w:rPr>
              <w:t>. 2013</w:t>
            </w:r>
          </w:p>
          <w:p w:rsidR="00C33122" w:rsidRDefault="00C33122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нравственно-патриотического воспитания.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родном крае, стране.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A47" w:rsidRPr="00FE0A47" w:rsidRDefault="00FE0A47" w:rsidP="00213F7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Стенды «Наша Родина – Россия», «Наш родной край (Орловская область),</w:t>
            </w:r>
          </w:p>
          <w:p w:rsidR="00812EA4" w:rsidRPr="00213F76" w:rsidRDefault="003E68DC" w:rsidP="00213F7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отоальбомы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ллюстрации</w:t>
            </w:r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Орловщина</w:t>
            </w:r>
            <w:proofErr w:type="spellEnd"/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наша любимая»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осударственная символика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C33122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народного быта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лаг Российский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3E68DC" w:rsidP="003E68D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карта </w:t>
            </w:r>
            <w:r w:rsidR="00DD1B65" w:rsidRP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33122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proofErr w:type="gramEnd"/>
          </w:p>
          <w:p w:rsidR="00DD1B65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D1B65" w:rsidRPr="00213F76">
              <w:rPr>
                <w:rFonts w:ascii="Times New Roman" w:hAnsi="Times New Roman" w:cs="Times New Roman"/>
              </w:rPr>
              <w:t>лобус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5359D" w:rsidRDefault="00FE0A47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Подшивка газетных вырезок «Знаем, гордимся, помним»;</w:t>
            </w:r>
          </w:p>
          <w:p w:rsidR="00FE0A47" w:rsidRDefault="00FE0A47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открыток «Орловское Полесье», На родине И.С. Тургенева»;</w:t>
            </w:r>
          </w:p>
          <w:p w:rsidR="006E7080" w:rsidRDefault="006E7080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 «Российская Армия»</w:t>
            </w:r>
          </w:p>
          <w:p w:rsidR="0025359D" w:rsidRPr="00213F76" w:rsidRDefault="0025359D" w:rsidP="00253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C33122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25359D">
              <w:rPr>
                <w:rFonts w:ascii="Calibri" w:eastAsia="Calibri" w:hAnsi="Calibri" w:cs="Calibri"/>
              </w:rPr>
              <w:t xml:space="preserve">Занятия по патриотическому воспитанию в детском саду./ Под. Ред. Н.А. </w:t>
            </w:r>
            <w:proofErr w:type="spellStart"/>
            <w:r w:rsidR="0025359D">
              <w:rPr>
                <w:rFonts w:ascii="Calibri" w:eastAsia="Calibri" w:hAnsi="Calibri" w:cs="Calibri"/>
              </w:rPr>
              <w:t>Кондрыкинской</w:t>
            </w:r>
            <w:proofErr w:type="spellEnd"/>
            <w:r w:rsidR="0025359D">
              <w:rPr>
                <w:rFonts w:ascii="Calibri" w:eastAsia="Calibri" w:hAnsi="Calibri" w:cs="Calibri"/>
              </w:rPr>
              <w:t>. 2013</w:t>
            </w:r>
          </w:p>
          <w:p w:rsidR="0025359D" w:rsidRDefault="0025359D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Маханева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М.Д. Нравственно- патриотическое воспитание дошкольников. 2010.</w:t>
            </w:r>
          </w:p>
          <w:p w:rsidR="0025359D" w:rsidRDefault="0025359D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Моя страна. Практическое пособие. 2005</w:t>
            </w:r>
          </w:p>
          <w:p w:rsidR="0025359D" w:rsidRDefault="0025359D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Ривина Е.К. Герб и флаг России. 2003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безопасности. 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собственной жизнедеятельности.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</w:t>
            </w:r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идактические 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игры по ОБЖ</w:t>
            </w:r>
            <w:proofErr w:type="gramStart"/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="00FE0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«Уроки безопасности»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астольные игры по 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одборка иллюстраций с ситуациями по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олотно с изображением дорог, пешеходных переходов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4A751D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елезная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5612CC" w:rsidRDefault="005612C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5359D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Лыкова И.А., Шипунова В.А. Азбука безопасного </w:t>
            </w:r>
            <w:r>
              <w:rPr>
                <w:rFonts w:ascii="Calibri" w:eastAsia="Calibri" w:hAnsi="Calibri" w:cs="Calibri"/>
              </w:rPr>
              <w:lastRenderedPageBreak/>
              <w:t xml:space="preserve">общения и поведения. </w:t>
            </w:r>
            <w:r w:rsidR="00111748">
              <w:rPr>
                <w:rFonts w:ascii="Calibri" w:eastAsia="Calibri" w:hAnsi="Calibri" w:cs="Calibri"/>
              </w:rPr>
              <w:t>2013</w:t>
            </w:r>
          </w:p>
          <w:p w:rsidR="00111748" w:rsidRDefault="00111748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Лыкова И.А., Шипунова В.А. Огонь – друг, огонь- враг. 2013</w:t>
            </w:r>
          </w:p>
          <w:p w:rsidR="00111748" w:rsidRDefault="00111748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Плакаты : </w:t>
            </w:r>
            <w:proofErr w:type="spellStart"/>
            <w:r>
              <w:rPr>
                <w:rFonts w:ascii="Calibri" w:eastAsia="Calibri" w:hAnsi="Calibri" w:cs="Calibri"/>
              </w:rPr>
              <w:t>Стеркина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Р.Б. Основы безопасности детей дошкольного возраста»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Центр труда.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 воспитывает желание помочь взрослым.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артуки, шапочки для дежурства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азики, тряпочки для ручного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ллюстрации разных профессий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идактические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теме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1174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вок и щетка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опатки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ейки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485F05"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Экология: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явлений природы (солнце, пасмурно, ветер, дождь, снег и др.) со стрелкой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муляжи фруктов, овощей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(шишки, ракушки, желуди, камешки)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палочки для рыхления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лейки, опрыскиватели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  <w:r w:rsidR="002C0A5B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2C0A5B" w:rsidRDefault="002C0A5B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иллюстраций по временам года,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живущих в природе и комнате, диких и домашних животных.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познания.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ФЭМП: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геометрических фигур для группиро</w:t>
            </w:r>
            <w:r w:rsidR="001117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вки по цвету, форме, величине </w:t>
            </w:r>
            <w:proofErr w:type="gramStart"/>
            <w:r w:rsidR="0011174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</w:t>
            </w:r>
            <w:r w:rsidR="00111748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разных цветов и размеров)</w:t>
            </w:r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«Математическое ло</w:t>
            </w:r>
            <w:r w:rsidR="005160AC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5160AC" w:rsidRDefault="005160A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наборы счетных, раздаточных, измерительных материалов, </w:t>
            </w:r>
          </w:p>
          <w:p w:rsidR="005160AC" w:rsidRDefault="005160A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кубики с  цифрами,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объёмных геометрических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тел (разного цвета и величины);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настольно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ечатные игры</w:t>
            </w:r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: « Изучаем цифры и решаем примеры»</w:t>
            </w:r>
            <w:r w:rsidR="005160AC">
              <w:rPr>
                <w:rFonts w:ascii="Times New Roman" w:eastAsia="Times New Roman" w:hAnsi="Times New Roman" w:cs="Times New Roman"/>
                <w:color w:val="000000"/>
                <w:sz w:val="24"/>
              </w:rPr>
              <w:t>, «Учимся считать», «Цветные коврики», «Сколько животных? Кто за кем?», «Сложи картинку»,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буквами и цифрами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007A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количества (от 1 до 10) и цифр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C007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четные палочки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познавательному развитию: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 (до 8 - 10 в каждой группе;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из 4 картинок «Времена года» (природная и сезонная деятельность людей);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(складные) кубики с  сюжетными картинками (6 - 8 частей);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сюжетные картинки (6 - 8 частей)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812EA4" w:rsidP="003E68D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D946FA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Акинина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Г.В. Развитие познавательных способностей детей посредством ознакомления с народными промыслами. Орел, 2002</w:t>
            </w:r>
          </w:p>
        </w:tc>
      </w:tr>
      <w:tr w:rsidR="00812EA4" w:rsidTr="00485F05">
        <w:trPr>
          <w:trHeight w:val="389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Книжный центр</w:t>
            </w:r>
          </w:p>
          <w:p w:rsidR="00812EA4" w:rsidRDefault="007A3A3C" w:rsidP="008404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детский</w:t>
            </w:r>
            <w:r w:rsidR="00111748">
              <w:rPr>
                <w:rFonts w:ascii="Times New Roman" w:eastAsia="Times New Roman" w:hAnsi="Times New Roman" w:cs="Times New Roman"/>
                <w:sz w:val="24"/>
              </w:rPr>
              <w:t xml:space="preserve"> интеллект, активизировать позна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</w:t>
            </w:r>
            <w:r w:rsidR="00840409">
              <w:rPr>
                <w:rFonts w:ascii="Times New Roman" w:eastAsia="Times New Roman" w:hAnsi="Times New Roman" w:cs="Times New Roman"/>
                <w:sz w:val="24"/>
              </w:rPr>
              <w:t>воображаемые события.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тская литература (журналы, книги в соответствие с  возрастом)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писателей;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к сказкам;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детские энциклопедии;</w:t>
            </w:r>
          </w:p>
          <w:p w:rsidR="00840409" w:rsidRDefault="00436D9A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литература,</w:t>
            </w:r>
          </w:p>
          <w:p w:rsidR="00436D9A" w:rsidRPr="007C007A" w:rsidRDefault="00436D9A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сборники  русских народных и зарубежных сказок</w:t>
            </w:r>
            <w:r w:rsidR="002C0A5B">
              <w:rPr>
                <w:rFonts w:ascii="Times New Roman" w:eastAsia="Times New Roman" w:hAnsi="Times New Roman" w:cs="Times New Roman"/>
                <w:color w:val="000000"/>
                <w:sz w:val="24"/>
              </w:rPr>
              <w:t>, авторских сказок русских и зарубежных авторов.</w:t>
            </w: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40409" w:rsidTr="00485F05">
        <w:trPr>
          <w:trHeight w:val="2823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Речевой центр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наглядные материалы; предметные и сюжетные картинки и   др.;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«Чудесный мешочек» с различными предметами;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по развитию речи</w:t>
            </w:r>
            <w:proofErr w:type="gramStart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«Буквы разрезные», «Буквы </w:t>
            </w:r>
            <w:proofErr w:type="gramStart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–к</w:t>
            </w:r>
            <w:proofErr w:type="gramEnd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убики», «Буквы – азбука», «Состав слова».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</w:t>
            </w:r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етные и сюжетные картинки и др.: «Составь рассказ по картинке», «Профессии»,</w:t>
            </w:r>
          </w:p>
          <w:p w:rsidR="00840409" w:rsidRDefault="00FE0A47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печатные игры</w:t>
            </w:r>
            <w:proofErr w:type="gramStart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proofErr w:type="gramEnd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«Из какой сказки?»,  «Сказки народов мира», «Что за прелесть эти сказки?», «Лот</w:t>
            </w:r>
            <w:proofErr w:type="gramStart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="003F21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азбука».</w:t>
            </w:r>
          </w:p>
          <w:p w:rsidR="00FE0A47" w:rsidRDefault="00FE0A47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словесных игр, </w:t>
            </w:r>
          </w:p>
          <w:p w:rsidR="00840409" w:rsidRDefault="00111748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пальчиковых гимнастик.</w:t>
            </w:r>
          </w:p>
          <w:p w:rsidR="00111748" w:rsidRDefault="00111748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 и творчества дошкольников/ Под ред. О.С. Ушаковой. 2015</w:t>
            </w:r>
          </w:p>
          <w:p w:rsidR="00D946FA" w:rsidRDefault="00D946FA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упражнения со словами. 2000</w:t>
            </w:r>
          </w:p>
          <w:p w:rsidR="00840409" w:rsidRDefault="00D946FA" w:rsidP="00D946FA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Масленникова Р.А. Русское устное народное творчество. Орел, 2005</w:t>
            </w: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Экспериментальный центр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53B1" w:rsidRDefault="00213F76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="007A3A3C" w:rsidRPr="00840409">
              <w:rPr>
                <w:rFonts w:ascii="Times New Roman" w:eastAsia="Times New Roman" w:hAnsi="Times New Roman" w:cs="Times New Roman"/>
                <w:sz w:val="24"/>
              </w:rPr>
              <w:t xml:space="preserve"> по разделам: </w:t>
            </w:r>
          </w:p>
          <w:p w:rsidR="00812EA4" w:rsidRPr="00840409" w:rsidRDefault="007A3A3C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«Песок и вода», </w:t>
            </w:r>
            <w:r w:rsidR="00061F15"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«Магниты», </w:t>
            </w:r>
            <w:r w:rsidR="00436D9A">
              <w:rPr>
                <w:rFonts w:ascii="Times New Roman" w:eastAsia="Times New Roman" w:hAnsi="Times New Roman" w:cs="Times New Roman"/>
                <w:sz w:val="24"/>
              </w:rPr>
              <w:t>«Воздух»</w:t>
            </w:r>
            <w:proofErr w:type="gramStart"/>
            <w:r w:rsidR="00436D9A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840409">
              <w:rPr>
                <w:rFonts w:ascii="Times New Roman" w:eastAsia="Times New Roman" w:hAnsi="Times New Roman" w:cs="Times New Roman"/>
                <w:sz w:val="24"/>
              </w:rPr>
              <w:t>«Бумага», «</w:t>
            </w:r>
            <w:r w:rsidR="007C007A" w:rsidRPr="00840409">
              <w:rPr>
                <w:rFonts w:ascii="Times New Roman" w:eastAsia="Times New Roman" w:hAnsi="Times New Roman" w:cs="Times New Roman"/>
                <w:sz w:val="24"/>
              </w:rPr>
              <w:t>Солнце,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 xml:space="preserve"> свет и тепло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>, «Человек и природа»</w:t>
            </w:r>
            <w:r w:rsidR="00840409" w:rsidRPr="008404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Основное оборудование: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Приборы – помощники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увеличительные стекла, весы, песочные часы, компас, магниты;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• Разнообразные сосуды из различных материалов (пластмасса, стекло, металл) разного объема и 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формы;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Природный материал: камешки, глина, песок, ракушки, птичьи перья, шишки, спил и листья деревьев, мох, семена и т. д.;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 xml:space="preserve">Бросовый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проволока, кусочки кожи, меха, ткани, пластмассы, дерева, пробки и т. д.;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Разные виды бумаги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обычная, картон, наждачная, копировальная и др.;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Красители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пищевые и непищевые (гуашь, акварельные краски и др.);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Медицинские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пипетки, колбы, деревянные палочки, шприцы (без игл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, мерные ложки, резиновые груши и др.</w:t>
            </w:r>
            <w:proofErr w:type="gramStart"/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•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Прочие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Дополнительное оборудование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1E53B1">
            <w:pPr>
              <w:spacing w:after="0" w:line="240" w:lineRule="auto"/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клеенчатые фартуки, полотенца, контейнеры для хранения сыпучих и мелких предметов.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строительства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для конструирования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строительные наборы с деталями разных форм и размеров;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разной величины, формы и размера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коробки большие и маленькие; ящички;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бросовый материал: чурбачки, цилиндры, кубики, брусочки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рисунки, схемы для строительства и конструирования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крупных сооружений)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812EA4" w:rsidP="001E53B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485F0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отдыха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(уединения)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Создать условия для отдыха, уединения детей, релаксации и самостоятельных игр в течение дня, необходимых для выражения переживаемых детьми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стрессовых ситуаций.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38" w:rsidRPr="00213F76" w:rsidRDefault="00213F76" w:rsidP="0021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</w:t>
            </w:r>
          </w:p>
          <w:p w:rsidR="00213F76" w:rsidRPr="00213F76" w:rsidRDefault="001E53B1" w:rsidP="001E53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F76" w:rsidRPr="00213F76">
              <w:rPr>
                <w:rFonts w:ascii="Times New Roman" w:hAnsi="Times New Roman" w:cs="Times New Roman"/>
                <w:sz w:val="24"/>
                <w:szCs w:val="24"/>
              </w:rPr>
              <w:t>ягкое кресло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3B1" w:rsidRDefault="00436D9A" w:rsidP="001E53B1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игрушки – </w:t>
            </w:r>
            <w:proofErr w:type="spellStart"/>
            <w:r>
              <w:t>антистресс</w:t>
            </w:r>
            <w:proofErr w:type="spellEnd"/>
            <w:r>
              <w:t>,</w:t>
            </w:r>
          </w:p>
          <w:p w:rsidR="00436D9A" w:rsidRDefault="00436D9A" w:rsidP="001E53B1">
            <w:pPr>
              <w:numPr>
                <w:ilvl w:val="0"/>
                <w:numId w:val="13"/>
              </w:numPr>
              <w:spacing w:after="0" w:line="240" w:lineRule="auto"/>
            </w:pPr>
            <w:r>
              <w:t>мозаика в ассортименте, в т. ч. Разрезные паззлы.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4C17" w:rsidRPr="0067345B" w:rsidRDefault="0067345B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</w:t>
      </w:r>
      <w:r w:rsidR="00C34C17" w:rsidRPr="0067345B">
        <w:rPr>
          <w:rFonts w:ascii="Times New Roman" w:eastAsia="Times New Roman" w:hAnsi="Times New Roman" w:cs="Times New Roman"/>
          <w:b/>
          <w:sz w:val="36"/>
          <w:szCs w:val="36"/>
        </w:rPr>
        <w:t>Участок территории детского сада</w:t>
      </w:r>
    </w:p>
    <w:p w:rsidR="0067345B" w:rsidRDefault="0067345B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126"/>
      </w:tblGrid>
      <w:tr w:rsidR="00C34C17" w:rsidTr="00485F05">
        <w:tc>
          <w:tcPr>
            <w:tcW w:w="2660" w:type="dxa"/>
          </w:tcPr>
          <w:p w:rsidR="00C34C17" w:rsidRDefault="004853A4" w:rsidP="004853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уголка</w:t>
            </w:r>
          </w:p>
        </w:tc>
        <w:tc>
          <w:tcPr>
            <w:tcW w:w="3969" w:type="dxa"/>
          </w:tcPr>
          <w:p w:rsidR="00C34C17" w:rsidRDefault="0067345B" w:rsidP="004853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Стационарный материал</w:t>
            </w:r>
          </w:p>
        </w:tc>
        <w:tc>
          <w:tcPr>
            <w:tcW w:w="2126" w:type="dxa"/>
          </w:tcPr>
          <w:p w:rsidR="00C34C17" w:rsidRPr="0067345B" w:rsidRDefault="0067345B" w:rsidP="00235B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5B">
              <w:rPr>
                <w:rFonts w:ascii="Times New Roman" w:eastAsia="Times New Roman" w:hAnsi="Times New Roman" w:cs="Times New Roman"/>
                <w:b/>
                <w:sz w:val="24"/>
              </w:rPr>
              <w:t>Выносной материал</w:t>
            </w:r>
          </w:p>
        </w:tc>
      </w:tr>
      <w:tr w:rsidR="004853A4" w:rsidTr="00485F05">
        <w:tc>
          <w:tcPr>
            <w:tcW w:w="2660" w:type="dxa"/>
          </w:tcPr>
          <w:p w:rsidR="004853A4" w:rsidRDefault="004853A4" w:rsidP="004853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труда. </w:t>
            </w:r>
          </w:p>
          <w:p w:rsidR="004853A4" w:rsidRDefault="004853A4" w:rsidP="004853A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</w:t>
            </w:r>
            <w:r w:rsidR="0067345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7345B">
              <w:rPr>
                <w:rFonts w:ascii="Times New Roman" w:eastAsia="Times New Roman" w:hAnsi="Times New Roman" w:cs="Times New Roman"/>
                <w:sz w:val="24"/>
              </w:rPr>
              <w:t>воспитание желания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помочь взрослым</w:t>
            </w:r>
            <w:r w:rsidRPr="0067345B">
              <w:rPr>
                <w:rFonts w:ascii="Times New Roman" w:eastAsia="Times New Roman" w:hAnsi="Times New Roman" w:cs="Times New Roman"/>
              </w:rPr>
              <w:t>.</w:t>
            </w:r>
            <w:r w:rsidR="0067345B" w:rsidRPr="0067345B">
              <w:rPr>
                <w:rFonts w:ascii="Arial" w:eastAsia="Times New Roman" w:hAnsi="Arial" w:cs="Arial"/>
                <w:color w:val="000000"/>
              </w:rPr>
              <w:t xml:space="preserve"> Развитие познавательной деятельности, эмоциональной, сенсорной сфер, воспитание трудовых навыков, выработка навыков правильного отношения к природе.</w:t>
            </w:r>
          </w:p>
          <w:p w:rsidR="004853A4" w:rsidRDefault="004853A4" w:rsidP="004853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4853A4" w:rsidRDefault="004853A4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Огород детский -1</w:t>
            </w:r>
          </w:p>
          <w:p w:rsidR="004853A4" w:rsidRDefault="004853A4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плодовые (яблони)- 4;</w:t>
            </w:r>
          </w:p>
          <w:p w:rsidR="004853A4" w:rsidRDefault="004853A4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(хвойные, лиственные) -7;</w:t>
            </w:r>
          </w:p>
          <w:p w:rsidR="004853A4" w:rsidRDefault="004853A4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Клумбы, рабатки   цветочные -4;</w:t>
            </w:r>
          </w:p>
          <w:p w:rsidR="0067345B" w:rsidRDefault="0067345B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Одиночные цветочные посадки.</w:t>
            </w:r>
          </w:p>
          <w:p w:rsidR="004853A4" w:rsidRDefault="004853A4" w:rsidP="004853A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853A4" w:rsidRPr="004853A4" w:rsidRDefault="0067345B" w:rsidP="00235B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Лопатки, грабли, ведра, лейки</w:t>
            </w:r>
          </w:p>
        </w:tc>
      </w:tr>
      <w:tr w:rsidR="0067345B" w:rsidTr="00485F05">
        <w:tc>
          <w:tcPr>
            <w:tcW w:w="2660" w:type="dxa"/>
          </w:tcPr>
          <w:p w:rsidR="0067345B" w:rsidRDefault="0067345B" w:rsidP="004853A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5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«Песочницы»</w:t>
            </w:r>
            <w:r w:rsidRPr="00A855C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5160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Задачи: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изучение</w:t>
            </w:r>
            <w:proofErr w:type="spellEnd"/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правил поведения при игре с песком, формирование представлений детей о свойствах сухого и влажного песка;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Развитие творческих способностей и фантазии детей, с помощью самостоятельной деятельности ребят; воспитание положительного отношения к своей работе и работе своих товарищей;</w:t>
            </w:r>
          </w:p>
        </w:tc>
        <w:tc>
          <w:tcPr>
            <w:tcW w:w="3969" w:type="dxa"/>
          </w:tcPr>
          <w:p w:rsidR="0067345B" w:rsidRPr="0067345B" w:rsidRDefault="0067345B" w:rsidP="004853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На участке находятся песочница</w:t>
            </w:r>
            <w:r w:rsidRPr="0067345B">
              <w:rPr>
                <w:rFonts w:ascii="Arial" w:eastAsia="Times New Roman" w:hAnsi="Arial" w:cs="Arial"/>
                <w:color w:val="000000"/>
              </w:rPr>
              <w:t xml:space="preserve"> с  закрытыми специальными крышками</w:t>
            </w:r>
          </w:p>
        </w:tc>
        <w:tc>
          <w:tcPr>
            <w:tcW w:w="2126" w:type="dxa"/>
          </w:tcPr>
          <w:p w:rsidR="0067345B" w:rsidRPr="0067345B" w:rsidRDefault="0067345B" w:rsidP="00235B9C">
            <w:pPr>
              <w:rPr>
                <w:rFonts w:ascii="Times New Roman" w:eastAsia="Times New Roman" w:hAnsi="Times New Roman" w:cs="Times New Roman"/>
              </w:rPr>
            </w:pPr>
            <w:r w:rsidRPr="0067345B">
              <w:rPr>
                <w:rFonts w:ascii="Arial" w:eastAsia="Times New Roman" w:hAnsi="Arial" w:cs="Arial"/>
                <w:color w:val="000000"/>
              </w:rPr>
              <w:t>Совочки</w:t>
            </w:r>
            <w:r w:rsidRPr="0067345B">
              <w:rPr>
                <w:rFonts w:ascii="Arial" w:eastAsia="Times New Roman" w:hAnsi="Arial" w:cs="Arial"/>
                <w:color w:val="000000"/>
              </w:rPr>
              <w:br/>
              <w:t>Формочки</w:t>
            </w:r>
            <w:r w:rsidRPr="0067345B">
              <w:rPr>
                <w:rFonts w:ascii="Arial" w:eastAsia="Times New Roman" w:hAnsi="Arial" w:cs="Arial"/>
                <w:color w:val="000000"/>
              </w:rPr>
              <w:br/>
              <w:t>     Сеялки</w:t>
            </w:r>
            <w:r w:rsidRPr="0067345B">
              <w:rPr>
                <w:rFonts w:ascii="Arial" w:eastAsia="Times New Roman" w:hAnsi="Arial" w:cs="Arial"/>
                <w:color w:val="000000"/>
              </w:rPr>
              <w:br/>
              <w:t>Ведерки</w:t>
            </w:r>
          </w:p>
        </w:tc>
      </w:tr>
      <w:tr w:rsidR="00E603EF" w:rsidTr="00485F05">
        <w:tc>
          <w:tcPr>
            <w:tcW w:w="2660" w:type="dxa"/>
          </w:tcPr>
          <w:p w:rsidR="00E603EF" w:rsidRDefault="00E603EF" w:rsidP="004853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55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«Спортивная площадка»</w:t>
            </w:r>
            <w:r w:rsidRPr="00A855C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A855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Задачи</w:t>
            </w:r>
            <w:r w:rsidRPr="005160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Развитие двигательной активности детей, укрепление здоровья детей, приобщение к здоровому образу жизни.</w:t>
            </w:r>
            <w:r w:rsidRPr="00A855C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Приобщение детей к лазанью.</w:t>
            </w:r>
          </w:p>
          <w:p w:rsidR="00E603EF" w:rsidRPr="00A855C9" w:rsidRDefault="00E603EF" w:rsidP="004853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03EF" w:rsidRPr="005160AC" w:rsidRDefault="00E603EF" w:rsidP="004853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 Гимнастическая стенка».</w:t>
            </w:r>
          </w:p>
          <w:p w:rsidR="00E603EF" w:rsidRPr="005160AC" w:rsidRDefault="00E603EF" w:rsidP="004853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«Ромашка»- вертикальная мишень для бросания,</w:t>
            </w:r>
          </w:p>
          <w:p w:rsidR="00E603EF" w:rsidRDefault="00E603EF" w:rsidP="004853A4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Нетрадиционное оборудование для бега змейкой, удерживания равновесия</w:t>
            </w:r>
          </w:p>
        </w:tc>
        <w:tc>
          <w:tcPr>
            <w:tcW w:w="2126" w:type="dxa"/>
          </w:tcPr>
          <w:p w:rsidR="00E603EF" w:rsidRPr="0067345B" w:rsidRDefault="00E603EF" w:rsidP="00235B9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03EF" w:rsidTr="00485F05">
        <w:tc>
          <w:tcPr>
            <w:tcW w:w="2660" w:type="dxa"/>
          </w:tcPr>
          <w:p w:rsidR="00E603EF" w:rsidRDefault="00E603EF" w:rsidP="004853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55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«Зона  для </w:t>
            </w:r>
            <w:r w:rsidRPr="00A855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индивидуальной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855C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работы»</w:t>
            </w:r>
            <w:r w:rsidR="009330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. Задачи: </w:t>
            </w:r>
            <w:r w:rsidR="009330A0" w:rsidRP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Создать условия для самостоятельного отражения полученных знаний</w:t>
            </w:r>
            <w:proofErr w:type="gramStart"/>
            <w:r w:rsidR="009330A0" w:rsidRP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330A0" w:rsidRP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умений детьми. Развит</w:t>
            </w:r>
            <w:r w:rsid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ие познавательной </w:t>
            </w:r>
            <w:r w:rsidR="009330A0" w:rsidRP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активности</w:t>
            </w:r>
            <w:r w:rsid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воспитанников</w:t>
            </w:r>
            <w:r w:rsidR="009330A0" w:rsidRP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,</w:t>
            </w:r>
            <w:r w:rsidR="009330A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умения находить радость от индивидуальных занятий и игр.</w:t>
            </w:r>
          </w:p>
          <w:p w:rsidR="00E603EF" w:rsidRPr="00A855C9" w:rsidRDefault="00E603EF" w:rsidP="004853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603EF" w:rsidRPr="005160AC" w:rsidRDefault="00E603EF" w:rsidP="004853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Веранда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Столы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Скамейка</w:t>
            </w:r>
          </w:p>
        </w:tc>
        <w:tc>
          <w:tcPr>
            <w:tcW w:w="2126" w:type="dxa"/>
          </w:tcPr>
          <w:p w:rsidR="00E603EF" w:rsidRPr="005160AC" w:rsidRDefault="00E603EF" w:rsidP="00235B9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карандаши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       книги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  фломастеры</w:t>
            </w:r>
            <w:r w:rsidRPr="005160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   раскраски, альбомы</w:t>
            </w:r>
          </w:p>
        </w:tc>
      </w:tr>
      <w:tr w:rsidR="00E603EF" w:rsidTr="00485F05">
        <w:tc>
          <w:tcPr>
            <w:tcW w:w="2660" w:type="dxa"/>
          </w:tcPr>
          <w:p w:rsidR="00E603EF" w:rsidRPr="00A855C9" w:rsidRDefault="005160AC" w:rsidP="004853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«Площадка для игр малой </w:t>
            </w:r>
            <w:r w:rsidRPr="00436D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подвижности» Задачи:</w:t>
            </w:r>
            <w:r w:rsidRPr="00436D9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330A0" w:rsidRPr="00436D9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Создать условия для самостоятельного отражения полученных знаний</w:t>
            </w:r>
            <w:proofErr w:type="gramStart"/>
            <w:r w:rsidR="009330A0" w:rsidRPr="00436D9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330A0" w:rsidRPr="00436D9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умений детьми. Развитие познавательной, двигательной активности, развитие игровых умений детей, умения взаимодействовать друг с другом в свободной деятельности.</w:t>
            </w:r>
          </w:p>
        </w:tc>
        <w:tc>
          <w:tcPr>
            <w:tcW w:w="3969" w:type="dxa"/>
          </w:tcPr>
          <w:p w:rsidR="00E603EF" w:rsidRPr="00436D9A" w:rsidRDefault="009330A0" w:rsidP="004853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6D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«Классики», «Змейка», «Гусеница», «Жираф», «Миньон».</w:t>
            </w:r>
          </w:p>
        </w:tc>
        <w:tc>
          <w:tcPr>
            <w:tcW w:w="2126" w:type="dxa"/>
          </w:tcPr>
          <w:p w:rsidR="00E603EF" w:rsidRPr="0067345B" w:rsidRDefault="009330A0" w:rsidP="00235B9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Кольцеброс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мелки, скакалки, ракетки для игр в бадминтон, мячи разных размеров</w:t>
            </w: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36D9A" w:rsidRPr="00436D9A" w:rsidRDefault="00436D9A" w:rsidP="00235B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36D9A">
        <w:rPr>
          <w:rFonts w:ascii="Times New Roman" w:eastAsia="Times New Roman" w:hAnsi="Times New Roman" w:cs="Times New Roman"/>
          <w:sz w:val="24"/>
        </w:rPr>
        <w:t>Все оборудование на участке закреплено и исправно.</w:t>
      </w:r>
    </w:p>
    <w:p w:rsidR="00485F05" w:rsidRDefault="00436D9A" w:rsidP="00235B9C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36D9A">
        <w:rPr>
          <w:rFonts w:ascii="Times New Roman" w:eastAsia="Times New Roman" w:hAnsi="Times New Roman" w:cs="Times New Roman"/>
          <w:sz w:val="24"/>
        </w:rPr>
        <w:t>Таким образом, предметн</w:t>
      </w:r>
      <w:proofErr w:type="gramStart"/>
      <w:r w:rsidRPr="00436D9A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36D9A">
        <w:rPr>
          <w:rFonts w:ascii="Times New Roman" w:eastAsia="Times New Roman" w:hAnsi="Times New Roman" w:cs="Times New Roman"/>
          <w:sz w:val="24"/>
        </w:rPr>
        <w:t xml:space="preserve"> развивающая среда в группе и на прогулке создает</w:t>
      </w:r>
    </w:p>
    <w:p w:rsidR="00485F05" w:rsidRDefault="00436D9A" w:rsidP="00235B9C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36D9A">
        <w:rPr>
          <w:rFonts w:ascii="Times New Roman" w:eastAsia="Times New Roman" w:hAnsi="Times New Roman" w:cs="Times New Roman"/>
          <w:sz w:val="24"/>
        </w:rPr>
        <w:t xml:space="preserve"> условия для </w:t>
      </w:r>
      <w:r>
        <w:rPr>
          <w:rFonts w:ascii="Times New Roman" w:eastAsia="Times New Roman" w:hAnsi="Times New Roman" w:cs="Times New Roman"/>
          <w:sz w:val="24"/>
        </w:rPr>
        <w:t>взаимодействия и сотрудничества</w:t>
      </w:r>
      <w:r w:rsidRPr="00436D9A">
        <w:rPr>
          <w:rFonts w:ascii="Times New Roman" w:eastAsia="Times New Roman" w:hAnsi="Times New Roman" w:cs="Times New Roman"/>
          <w:sz w:val="24"/>
        </w:rPr>
        <w:t>, обеспечивает максимально</w:t>
      </w:r>
    </w:p>
    <w:p w:rsidR="00436D9A" w:rsidRPr="00436D9A" w:rsidRDefault="00436D9A" w:rsidP="00235B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436D9A">
        <w:rPr>
          <w:rFonts w:ascii="Times New Roman" w:eastAsia="Times New Roman" w:hAnsi="Times New Roman" w:cs="Times New Roman"/>
          <w:sz w:val="24"/>
        </w:rPr>
        <w:t xml:space="preserve"> комфортное состояние ребенка и его всестороннее развитие.</w:t>
      </w: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12EA4" w:rsidSect="00DA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93A25"/>
    <w:multiLevelType w:val="hybridMultilevel"/>
    <w:tmpl w:val="A55E7D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63945"/>
    <w:multiLevelType w:val="hybridMultilevel"/>
    <w:tmpl w:val="4D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A4"/>
    <w:rsid w:val="00061F15"/>
    <w:rsid w:val="001044D2"/>
    <w:rsid w:val="00111748"/>
    <w:rsid w:val="001634E4"/>
    <w:rsid w:val="00193B1B"/>
    <w:rsid w:val="001B658D"/>
    <w:rsid w:val="001E53B1"/>
    <w:rsid w:val="001F1DD2"/>
    <w:rsid w:val="00213F76"/>
    <w:rsid w:val="00223FD0"/>
    <w:rsid w:val="00235B9C"/>
    <w:rsid w:val="0024470D"/>
    <w:rsid w:val="0025359D"/>
    <w:rsid w:val="002C0A5B"/>
    <w:rsid w:val="002E7A7F"/>
    <w:rsid w:val="00350E55"/>
    <w:rsid w:val="00365A6D"/>
    <w:rsid w:val="003E68DC"/>
    <w:rsid w:val="003F212D"/>
    <w:rsid w:val="00436D9A"/>
    <w:rsid w:val="0047419A"/>
    <w:rsid w:val="004853A4"/>
    <w:rsid w:val="00485F05"/>
    <w:rsid w:val="004A751D"/>
    <w:rsid w:val="005160AC"/>
    <w:rsid w:val="005612CC"/>
    <w:rsid w:val="00585ECD"/>
    <w:rsid w:val="005A77A6"/>
    <w:rsid w:val="005B380D"/>
    <w:rsid w:val="005C25C3"/>
    <w:rsid w:val="005F5473"/>
    <w:rsid w:val="00613A42"/>
    <w:rsid w:val="0067345B"/>
    <w:rsid w:val="00686DBD"/>
    <w:rsid w:val="006C5438"/>
    <w:rsid w:val="006D5F3E"/>
    <w:rsid w:val="006E7080"/>
    <w:rsid w:val="0075646D"/>
    <w:rsid w:val="007A3A3C"/>
    <w:rsid w:val="007C007A"/>
    <w:rsid w:val="00812EA4"/>
    <w:rsid w:val="00840409"/>
    <w:rsid w:val="00854372"/>
    <w:rsid w:val="00900FEC"/>
    <w:rsid w:val="00903E11"/>
    <w:rsid w:val="009330A0"/>
    <w:rsid w:val="009428F0"/>
    <w:rsid w:val="00992BA4"/>
    <w:rsid w:val="009B45B4"/>
    <w:rsid w:val="009B568E"/>
    <w:rsid w:val="009E7404"/>
    <w:rsid w:val="00A11F8E"/>
    <w:rsid w:val="00A81B13"/>
    <w:rsid w:val="00AF6740"/>
    <w:rsid w:val="00B3251A"/>
    <w:rsid w:val="00B41C7B"/>
    <w:rsid w:val="00B96AE3"/>
    <w:rsid w:val="00BA490E"/>
    <w:rsid w:val="00C33122"/>
    <w:rsid w:val="00C34C17"/>
    <w:rsid w:val="00CC7565"/>
    <w:rsid w:val="00CE5322"/>
    <w:rsid w:val="00D01383"/>
    <w:rsid w:val="00D039A3"/>
    <w:rsid w:val="00D72626"/>
    <w:rsid w:val="00D82F27"/>
    <w:rsid w:val="00D946FA"/>
    <w:rsid w:val="00DA287F"/>
    <w:rsid w:val="00DD1B65"/>
    <w:rsid w:val="00DE40D9"/>
    <w:rsid w:val="00E3094A"/>
    <w:rsid w:val="00E603EF"/>
    <w:rsid w:val="00F80D41"/>
    <w:rsid w:val="00FA69BB"/>
    <w:rsid w:val="00FA6AA3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  <w:style w:type="table" w:styleId="a4">
    <w:name w:val="Table Grid"/>
    <w:basedOn w:val="a1"/>
    <w:uiPriority w:val="39"/>
    <w:rsid w:val="00C3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3E69-DB80-463D-8021-1C24B8EB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16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user</cp:lastModifiedBy>
  <cp:revision>16</cp:revision>
  <cp:lastPrinted>2022-12-22T19:44:00Z</cp:lastPrinted>
  <dcterms:created xsi:type="dcterms:W3CDTF">2021-01-13T08:44:00Z</dcterms:created>
  <dcterms:modified xsi:type="dcterms:W3CDTF">2022-12-22T19:45:00Z</dcterms:modified>
</cp:coreProperties>
</file>