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2" w:rsidRDefault="001500B2" w:rsidP="00043CF7">
      <w:pPr>
        <w:pStyle w:val="Default"/>
        <w:rPr>
          <w:b/>
          <w:bCs/>
          <w:color w:val="1A1B1B"/>
        </w:rPr>
      </w:pPr>
      <w:r>
        <w:rPr>
          <w:b/>
          <w:bCs/>
          <w:noProof/>
          <w:color w:val="1A1B1B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1\Desktop\МЕТ РАБ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 РАБ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B2" w:rsidRDefault="001500B2" w:rsidP="00043CF7">
      <w:pPr>
        <w:pStyle w:val="Default"/>
        <w:rPr>
          <w:b/>
          <w:bCs/>
          <w:color w:val="1A1B1B"/>
        </w:rPr>
      </w:pPr>
    </w:p>
    <w:p w:rsidR="001500B2" w:rsidRDefault="001500B2" w:rsidP="00043CF7">
      <w:pPr>
        <w:pStyle w:val="Default"/>
        <w:rPr>
          <w:b/>
          <w:bCs/>
          <w:color w:val="1A1B1B"/>
        </w:rPr>
      </w:pPr>
    </w:p>
    <w:p w:rsidR="001500B2" w:rsidRDefault="001500B2" w:rsidP="00043CF7">
      <w:pPr>
        <w:pStyle w:val="Default"/>
        <w:rPr>
          <w:b/>
          <w:bCs/>
          <w:color w:val="1A1B1B"/>
        </w:rPr>
      </w:pPr>
    </w:p>
    <w:p w:rsidR="001500B2" w:rsidRDefault="001500B2" w:rsidP="00043CF7">
      <w:pPr>
        <w:pStyle w:val="Default"/>
        <w:rPr>
          <w:b/>
          <w:bCs/>
          <w:color w:val="1A1B1B"/>
        </w:rPr>
      </w:pPr>
    </w:p>
    <w:p w:rsidR="001500B2" w:rsidRDefault="001500B2" w:rsidP="00043CF7">
      <w:pPr>
        <w:pStyle w:val="Default"/>
        <w:rPr>
          <w:b/>
          <w:bCs/>
          <w:color w:val="1A1B1B"/>
        </w:rPr>
      </w:pPr>
    </w:p>
    <w:p w:rsidR="001500B2" w:rsidRDefault="001500B2" w:rsidP="00043CF7">
      <w:pPr>
        <w:pStyle w:val="Default"/>
        <w:rPr>
          <w:b/>
          <w:bCs/>
          <w:color w:val="1A1B1B"/>
        </w:rPr>
      </w:pPr>
    </w:p>
    <w:p w:rsidR="001500B2" w:rsidRDefault="001500B2" w:rsidP="00043CF7">
      <w:pPr>
        <w:pStyle w:val="Default"/>
        <w:rPr>
          <w:b/>
          <w:bCs/>
          <w:color w:val="1A1B1B"/>
        </w:rPr>
      </w:pPr>
    </w:p>
    <w:p w:rsidR="00043CF7" w:rsidRPr="009126D5" w:rsidRDefault="00043CF7" w:rsidP="00043CF7">
      <w:pPr>
        <w:pStyle w:val="Default"/>
        <w:rPr>
          <w:color w:val="1A1B1B"/>
        </w:rPr>
      </w:pPr>
      <w:r w:rsidRPr="009126D5">
        <w:rPr>
          <w:b/>
          <w:bCs/>
          <w:color w:val="1A1B1B"/>
        </w:rPr>
        <w:t xml:space="preserve">III. Организация методической работы в школе </w:t>
      </w:r>
    </w:p>
    <w:p w:rsidR="00043CF7" w:rsidRPr="009126D5" w:rsidRDefault="00043CF7" w:rsidP="00043CF7">
      <w:pPr>
        <w:pStyle w:val="Default"/>
        <w:rPr>
          <w:color w:val="1A1B1B"/>
        </w:rPr>
      </w:pPr>
      <w:r w:rsidRPr="009126D5">
        <w:rPr>
          <w:color w:val="1A1B1B"/>
        </w:rPr>
        <w:t xml:space="preserve">Структура методической работы в школе: </w:t>
      </w:r>
    </w:p>
    <w:p w:rsidR="00043CF7" w:rsidRPr="009126D5" w:rsidRDefault="00043CF7" w:rsidP="00043CF7">
      <w:pPr>
        <w:pStyle w:val="Default"/>
        <w:spacing w:after="27"/>
        <w:rPr>
          <w:color w:val="1A1B1B"/>
        </w:rPr>
      </w:pPr>
      <w:r w:rsidRPr="009126D5">
        <w:rPr>
          <w:color w:val="1A1B1B"/>
        </w:rPr>
        <w:t xml:space="preserve">3.1. Школьные методические объединения учителей'.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3.1.1. Школьное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предмету или по образовательным областям.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3.1.2. Школьное методическое объединение организуется при наличии не менее трех учителей по одному предмету или по одной образовательной области. В состав школьного методического объединения могут входить учителя смежных или обеспечивающих дисциплин.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3.1.3. В образовательных учреждениях могут также создаваться методические объединения классных руководителей, руководителей кружков и т.д.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3.1.4. Количество школьных методических объединений и их численность определяется исходя из необходимости комплексного решения поставленных перед образовательным учреждением задач, и утверждается приказом директора школы.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3.1.5. Школьные 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3.1.6. Школьные методические объединения непосредственно подчиняются заместителю директора по учебно-воспитательной работе. </w:t>
      </w:r>
    </w:p>
    <w:p w:rsidR="00043CF7" w:rsidRPr="009126D5" w:rsidRDefault="00043CF7" w:rsidP="00043CF7">
      <w:pPr>
        <w:pStyle w:val="Default"/>
        <w:spacing w:after="27"/>
        <w:rPr>
          <w:color w:val="1A1B1B"/>
        </w:rPr>
      </w:pPr>
      <w:r w:rsidRPr="009126D5">
        <w:rPr>
          <w:color w:val="1A1B1B"/>
        </w:rPr>
        <w:t xml:space="preserve">3.2.1. Школьное методическое объединение призвано решать следующие задачи: </w:t>
      </w:r>
    </w:p>
    <w:p w:rsidR="00043CF7" w:rsidRPr="009126D5" w:rsidRDefault="00043CF7" w:rsidP="00043CF7">
      <w:pPr>
        <w:pStyle w:val="Default"/>
        <w:spacing w:after="27"/>
        <w:rPr>
          <w:color w:val="1A1B1B"/>
        </w:rPr>
      </w:pPr>
      <w:r w:rsidRPr="009126D5">
        <w:rPr>
          <w:color w:val="1A1B1B"/>
        </w:rPr>
        <w:t xml:space="preserve">• организация повышения квалификации учителей; </w:t>
      </w:r>
    </w:p>
    <w:p w:rsidR="00043CF7" w:rsidRPr="009126D5" w:rsidRDefault="00043CF7" w:rsidP="00043CF7">
      <w:pPr>
        <w:pStyle w:val="Default"/>
        <w:spacing w:after="27"/>
        <w:rPr>
          <w:color w:val="1A1B1B"/>
        </w:rPr>
      </w:pPr>
      <w:r w:rsidRPr="009126D5">
        <w:rPr>
          <w:color w:val="1A1B1B"/>
        </w:rPr>
        <w:t xml:space="preserve">• изучение нормативной и методической документации, по вопросам образования;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• выбор школьного компонента, разработка соответствующего образовательного стандарта;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• отбор содержания и составления учебных программ по предметам с учетом вариативности;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• совершенствование методики проведения различных видов занятий и их учебно-методического и материально-технического обеспечения; </w:t>
      </w:r>
    </w:p>
    <w:p w:rsidR="00043CF7" w:rsidRPr="009126D5" w:rsidRDefault="00043CF7" w:rsidP="00043CF7">
      <w:pPr>
        <w:pStyle w:val="Default"/>
        <w:spacing w:after="27"/>
        <w:rPr>
          <w:color w:val="1A1B1B"/>
        </w:rPr>
      </w:pPr>
      <w:r w:rsidRPr="009126D5">
        <w:rPr>
          <w:color w:val="1A1B1B"/>
        </w:rPr>
        <w:t xml:space="preserve">• рассмотрение и анализ авторских программ, методик;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• ознакомление с анализом </w:t>
      </w:r>
      <w:proofErr w:type="gramStart"/>
      <w:r w:rsidRPr="009126D5">
        <w:rPr>
          <w:color w:val="1A1B1B"/>
        </w:rPr>
        <w:t>качества предоставляемых образовательных услуг состояния преподавания предмета</w:t>
      </w:r>
      <w:proofErr w:type="gramEnd"/>
      <w:r w:rsidRPr="009126D5">
        <w:rPr>
          <w:color w:val="1A1B1B"/>
        </w:rPr>
        <w:t xml:space="preserve"> по итогам внутришкольного контроля; </w:t>
      </w:r>
    </w:p>
    <w:p w:rsidR="00043CF7" w:rsidRPr="009126D5" w:rsidRDefault="00043CF7" w:rsidP="00043CF7">
      <w:pPr>
        <w:pStyle w:val="Default"/>
      </w:pPr>
      <w:r w:rsidRPr="009126D5">
        <w:rPr>
          <w:color w:val="1A1B1B"/>
        </w:rPr>
        <w:t xml:space="preserve">• </w:t>
      </w:r>
      <w:proofErr w:type="spellStart"/>
      <w:r w:rsidRPr="009126D5">
        <w:rPr>
          <w:color w:val="1A1B1B"/>
        </w:rPr>
        <w:t>взаимопосещение</w:t>
      </w:r>
      <w:proofErr w:type="spellEnd"/>
      <w:r w:rsidRPr="009126D5">
        <w:rPr>
          <w:color w:val="1A1B1B"/>
        </w:rPr>
        <w:t xml:space="preserve"> уроков по определенной тематике с последующим самоанализом и анализом достигнутых результатов; </w:t>
      </w:r>
    </w:p>
    <w:p w:rsidR="00043CF7" w:rsidRPr="009126D5" w:rsidRDefault="00043CF7" w:rsidP="00043CF7">
      <w:pPr>
        <w:pStyle w:val="Default"/>
      </w:pPr>
    </w:p>
    <w:p w:rsidR="00043CF7" w:rsidRPr="009126D5" w:rsidRDefault="00043CF7" w:rsidP="00043CF7">
      <w:pPr>
        <w:pStyle w:val="Default"/>
      </w:pPr>
      <w:proofErr w:type="gramStart"/>
      <w:r w:rsidRPr="009126D5">
        <w:rPr>
          <w:color w:val="303030"/>
        </w:rPr>
        <w:t>о</w:t>
      </w:r>
      <w:proofErr w:type="gramEnd"/>
      <w:r w:rsidRPr="009126D5">
        <w:rPr>
          <w:color w:val="303030"/>
        </w:rPr>
        <w:t xml:space="preserve"> </w:t>
      </w:r>
      <w:proofErr w:type="gramStart"/>
      <w:r w:rsidRPr="009126D5">
        <w:rPr>
          <w:color w:val="1A1B1B"/>
        </w:rPr>
        <w:t>организация</w:t>
      </w:r>
      <w:proofErr w:type="gramEnd"/>
      <w:r w:rsidRPr="009126D5">
        <w:rPr>
          <w:color w:val="1A1B1B"/>
        </w:rPr>
        <w:t xml:space="preserve"> открытых уроков по определенной теме с целью ознакомления с методическими разработками сложных тем предмета; </w:t>
      </w:r>
    </w:p>
    <w:p w:rsidR="00043CF7" w:rsidRPr="009126D5" w:rsidRDefault="00043CF7" w:rsidP="00043CF7">
      <w:pPr>
        <w:pStyle w:val="Default"/>
      </w:pPr>
      <w:proofErr w:type="gramStart"/>
      <w:r w:rsidRPr="009126D5">
        <w:t>о</w:t>
      </w:r>
      <w:proofErr w:type="gramEnd"/>
      <w:r w:rsidRPr="009126D5">
        <w:t xml:space="preserve"> изучение передового педагогического опыта;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• организация и проведение на высоком профессиональном уровне учебно-воспитательной, методической работы по одной или нескольким родственным дисциплинам;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• выработка единых требований к оценке результатов освоения программы на основе разработанных образовательных стандартов по предмету; </w:t>
      </w:r>
    </w:p>
    <w:p w:rsidR="00043CF7" w:rsidRPr="009126D5" w:rsidRDefault="00043CF7" w:rsidP="00043CF7">
      <w:pPr>
        <w:pStyle w:val="Default"/>
        <w:spacing w:after="27"/>
      </w:pPr>
      <w:r w:rsidRPr="009126D5">
        <w:rPr>
          <w:color w:val="1A1B1B"/>
        </w:rPr>
        <w:t xml:space="preserve">• разработка системы промежуточной и итоговой аттестации </w:t>
      </w:r>
      <w:proofErr w:type="gramStart"/>
      <w:r w:rsidRPr="009126D5">
        <w:rPr>
          <w:color w:val="1A1B1B"/>
        </w:rPr>
        <w:t>обучающихся</w:t>
      </w:r>
      <w:proofErr w:type="gramEnd"/>
      <w:r w:rsidRPr="009126D5">
        <w:rPr>
          <w:color w:val="1A1B1B"/>
        </w:rPr>
        <w:t xml:space="preserve"> (тематическая и т.д.); </w:t>
      </w:r>
    </w:p>
    <w:p w:rsidR="00043CF7" w:rsidRPr="009126D5" w:rsidRDefault="00043CF7" w:rsidP="00043CF7">
      <w:pPr>
        <w:pStyle w:val="Default"/>
        <w:rPr>
          <w:color w:val="1A1B1B"/>
        </w:rPr>
      </w:pPr>
      <w:r w:rsidRPr="009126D5">
        <w:rPr>
          <w:color w:val="1A1B1B"/>
        </w:rPr>
        <w:t xml:space="preserve">• ознакомление с методическими разработками по предмету, анализ методов </w:t>
      </w:r>
    </w:p>
    <w:p w:rsidR="00043CF7" w:rsidRPr="009126D5" w:rsidRDefault="00043CF7" w:rsidP="00043CF7">
      <w:pPr>
        <w:pStyle w:val="Default"/>
        <w:rPr>
          <w:color w:val="1A1B1B"/>
        </w:rPr>
      </w:pPr>
    </w:p>
    <w:p w:rsidR="00043CF7" w:rsidRPr="009126D5" w:rsidRDefault="00043CF7" w:rsidP="00043CF7">
      <w:pPr>
        <w:pStyle w:val="Default"/>
        <w:pageBreakBefore/>
        <w:rPr>
          <w:color w:val="1A1B1B"/>
        </w:rPr>
      </w:pPr>
    </w:p>
    <w:p w:rsidR="00043CF7" w:rsidRPr="009126D5" w:rsidRDefault="00043CF7" w:rsidP="00043CF7">
      <w:pPr>
        <w:pStyle w:val="Default"/>
        <w:spacing w:after="311"/>
        <w:rPr>
          <w:color w:val="1A1B1B"/>
        </w:rPr>
      </w:pPr>
      <w:r w:rsidRPr="009126D5">
        <w:rPr>
          <w:color w:val="1A1B1B"/>
        </w:rPr>
        <w:t xml:space="preserve">преподавания предмета;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• отчеты о профессиональном самообразовании учителей, работ на курсах повышения квалификации в институтах (университетах);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• организация и проведение методических и предметных недель, первого этапа предметных олимпиад, конкурсов;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• рассмотрение вопросов организации, руководства и контроля исследовательской работы учащихся;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• помощь начинающим педагогам в овладении основами педагогического мастерства, через наставничество; </w:t>
      </w:r>
    </w:p>
    <w:p w:rsidR="00043CF7" w:rsidRPr="009126D5" w:rsidRDefault="00043CF7" w:rsidP="00043CF7">
      <w:pPr>
        <w:pStyle w:val="Default"/>
        <w:spacing w:after="311"/>
        <w:rPr>
          <w:color w:val="1A1B1B"/>
        </w:rPr>
      </w:pPr>
      <w:r w:rsidRPr="009126D5">
        <w:rPr>
          <w:color w:val="1A1B1B"/>
        </w:rPr>
        <w:t xml:space="preserve">• укрепление материальной базы кабинетов.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3.2.2. Деятельность школьного методического объединения организуется на основе планирования, исходя из плана работы ОУ. При планировании учитываются индивидуальные планы профессионального образования учителей. План работы рассматривается на заседании школьного методического объединения и утверждается директором ОУ.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3.2.3. В течение учебного года проводится не менее 4-х заседаний школьного методического объединения. В конце учебного года анализируется работа ШМО.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3.2.4. Школьное методическое объединение учителей имеет право вносить предложения руководству ОУ по распределению учебной нагрузки при тарификации, проведении занятий предметных кружков, внеурочной деятельности. Школьное методическое объединение учителей имеет право вносить предложения в содержание методической деятельности ОУ. </w:t>
      </w:r>
    </w:p>
    <w:p w:rsidR="00043CF7" w:rsidRPr="009126D5" w:rsidRDefault="00043CF7" w:rsidP="00043CF7">
      <w:pPr>
        <w:pStyle w:val="Default"/>
        <w:spacing w:after="311"/>
        <w:rPr>
          <w:color w:val="1A1B1B"/>
        </w:rPr>
      </w:pPr>
      <w:r w:rsidRPr="009126D5">
        <w:rPr>
          <w:color w:val="1A1B1B"/>
        </w:rPr>
        <w:t xml:space="preserve">3.2.5. Обязанности членов школьного методического объединения: </w:t>
      </w:r>
    </w:p>
    <w:p w:rsidR="00043CF7" w:rsidRPr="009126D5" w:rsidRDefault="00043CF7" w:rsidP="00043CF7">
      <w:pPr>
        <w:pStyle w:val="Default"/>
      </w:pPr>
      <w:r w:rsidRPr="009126D5">
        <w:rPr>
          <w:color w:val="1A1B1B"/>
        </w:rPr>
        <w:t xml:space="preserve">• каждый учитель должен иметь собственную программу профессионального образования и самодиагностики (самообразование); </w:t>
      </w:r>
    </w:p>
    <w:p w:rsidR="00043CF7" w:rsidRPr="009126D5" w:rsidRDefault="00043CF7" w:rsidP="00043CF7">
      <w:pPr>
        <w:pStyle w:val="Default"/>
        <w:rPr>
          <w:color w:val="1A1B1B"/>
        </w:rPr>
      </w:pPr>
      <w:r w:rsidRPr="009126D5">
        <w:rPr>
          <w:color w:val="1A1B1B"/>
        </w:rPr>
        <w:t xml:space="preserve">• </w:t>
      </w:r>
      <w:proofErr w:type="gramStart"/>
      <w:r w:rsidRPr="009126D5">
        <w:rPr>
          <w:color w:val="1A1B1B"/>
        </w:rPr>
        <w:t>обязан</w:t>
      </w:r>
      <w:proofErr w:type="gramEnd"/>
      <w:r w:rsidRPr="009126D5">
        <w:rPr>
          <w:color w:val="1A1B1B"/>
        </w:rPr>
        <w:t xml:space="preserve"> участвовать в заседаниях ШМО, практических семинарах; </w:t>
      </w:r>
    </w:p>
    <w:p w:rsidR="00043CF7" w:rsidRPr="009126D5" w:rsidRDefault="00043CF7" w:rsidP="00043CF7">
      <w:pPr>
        <w:pStyle w:val="Default"/>
        <w:rPr>
          <w:color w:val="1A1B1B"/>
        </w:rPr>
      </w:pPr>
      <w:r w:rsidRPr="009126D5">
        <w:rPr>
          <w:color w:val="1A1B1B"/>
        </w:rPr>
        <w:t xml:space="preserve">• стремиться к повышению уровня профессионального мастерства; </w:t>
      </w:r>
    </w:p>
    <w:p w:rsidR="00043CF7" w:rsidRPr="009126D5" w:rsidRDefault="00043CF7" w:rsidP="00043CF7">
      <w:pPr>
        <w:pStyle w:val="Default"/>
        <w:rPr>
          <w:color w:val="1A1B1B"/>
        </w:rPr>
      </w:pPr>
      <w:r w:rsidRPr="009126D5">
        <w:rPr>
          <w:color w:val="1A1B1B"/>
        </w:rPr>
        <w:t xml:space="preserve">• знать тенденции развития методики преподавания предмета; </w:t>
      </w:r>
    </w:p>
    <w:p w:rsidR="00043CF7" w:rsidRDefault="00043CF7" w:rsidP="00043CF7">
      <w:pPr>
        <w:pStyle w:val="Default"/>
        <w:rPr>
          <w:color w:val="1A1B1B"/>
        </w:rPr>
      </w:pPr>
      <w:r w:rsidRPr="009126D5">
        <w:rPr>
          <w:color w:val="1A1B1B"/>
        </w:rPr>
        <w:t xml:space="preserve">• владеть основами самодиагностики педагогической деятельности. </w:t>
      </w:r>
    </w:p>
    <w:p w:rsidR="009126D5" w:rsidRPr="009126D5" w:rsidRDefault="009126D5" w:rsidP="00043CF7">
      <w:pPr>
        <w:pStyle w:val="Default"/>
      </w:pPr>
    </w:p>
    <w:p w:rsidR="00043CF7" w:rsidRPr="009126D5" w:rsidRDefault="00043CF7" w:rsidP="00043CF7">
      <w:pPr>
        <w:pStyle w:val="Default"/>
        <w:rPr>
          <w:color w:val="1A1B1B"/>
        </w:rPr>
      </w:pPr>
      <w:r w:rsidRPr="009126D5">
        <w:rPr>
          <w:color w:val="1A1B1B"/>
        </w:rPr>
        <w:t xml:space="preserve">2.3. Творческие группы'.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2.3.1. Творческая группа педагогов создается в ОУ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2.3.2. В состав творческой группы могут входить от трёх и более человек, независимо от преподаваемого предмета. Результатом работы группы является создание педагогического продукта творческой деятельности, распространяемого в педагогическом коллективе. </w:t>
      </w:r>
    </w:p>
    <w:p w:rsidR="00043CF7" w:rsidRPr="009126D5" w:rsidRDefault="00043CF7" w:rsidP="00043CF7">
      <w:pPr>
        <w:pStyle w:val="Default"/>
        <w:spacing w:after="311"/>
        <w:rPr>
          <w:color w:val="1A1B1B"/>
        </w:rPr>
      </w:pPr>
      <w:r w:rsidRPr="009126D5">
        <w:rPr>
          <w:color w:val="1A1B1B"/>
        </w:rPr>
        <w:lastRenderedPageBreak/>
        <w:t xml:space="preserve">2.3.3. Задачи деятельности творческой группы: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• разработка и реализация целевых программ по направлениям образовательной деятельности ОУ. </w:t>
      </w:r>
    </w:p>
    <w:p w:rsidR="00043CF7" w:rsidRPr="009126D5" w:rsidRDefault="00043CF7" w:rsidP="00043CF7">
      <w:pPr>
        <w:pStyle w:val="Default"/>
        <w:spacing w:after="311"/>
        <w:rPr>
          <w:color w:val="1A1B1B"/>
        </w:rPr>
      </w:pPr>
      <w:r w:rsidRPr="009126D5">
        <w:rPr>
          <w:color w:val="1A1B1B"/>
        </w:rPr>
        <w:t xml:space="preserve">• повышение творческого потенциала педагогов.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• формирование творческого коллектива педагогов-единомышленников. </w:t>
      </w:r>
    </w:p>
    <w:p w:rsidR="00043CF7" w:rsidRPr="009126D5" w:rsidRDefault="00043CF7" w:rsidP="00043CF7">
      <w:pPr>
        <w:pStyle w:val="Default"/>
        <w:spacing w:after="311"/>
        <w:rPr>
          <w:color w:val="1A1B1B"/>
        </w:rPr>
      </w:pPr>
      <w:r w:rsidRPr="009126D5">
        <w:rPr>
          <w:color w:val="1A1B1B"/>
        </w:rPr>
        <w:t xml:space="preserve">• апробация и внедрение новых педагогических технологий. </w:t>
      </w:r>
    </w:p>
    <w:p w:rsidR="00043CF7" w:rsidRPr="009126D5" w:rsidRDefault="00043CF7" w:rsidP="00043CF7">
      <w:pPr>
        <w:pStyle w:val="Default"/>
        <w:spacing w:after="311"/>
      </w:pPr>
      <w:r w:rsidRPr="009126D5">
        <w:rPr>
          <w:color w:val="1A1B1B"/>
        </w:rPr>
        <w:t xml:space="preserve">• разрешение в совместной работе профессиональных проблем, трудностей обучения и воспитания, оказание помощи педагогам в овладении инновационными процессами в обучении и воспитании. </w:t>
      </w:r>
    </w:p>
    <w:p w:rsidR="00043CF7" w:rsidRPr="009126D5" w:rsidRDefault="00043CF7" w:rsidP="00043CF7">
      <w:pPr>
        <w:pStyle w:val="Default"/>
      </w:pPr>
      <w:r w:rsidRPr="009126D5">
        <w:rPr>
          <w:color w:val="1A1B1B"/>
        </w:rPr>
        <w:t xml:space="preserve">• обобщение опыта работы учителей-предметников по направлению образовательной деятельности, определенной проблеме.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участвуют в работе ШМО, творческих группах;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обсуждают педагогические проблемы и анализируют педагогическую деятельность на основе изучения своей работы и работы своих коллег;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участвуют в выборах руководителей школьного методического объединения, творческих групп;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разрабатывают методические программы, технологии, приемы и способы работы с учащимися;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работают по собственным методикам, технологиям, программам (если таковые обсуждены на ШМО и допущены к использованию решением Педагогического совета школы);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>• участвуют в методической работе школы, района, области</w:t>
      </w:r>
      <w:proofErr w:type="gramStart"/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 ;</w:t>
      </w:r>
      <w:proofErr w:type="gramEnd"/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работают над темами самообразования.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5.1.2. Руководители школьных методических объединений: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организуют, планируют деятельность ШМО;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готовят методические рекомендации для педагогов школы;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анализируют деятельность ШМО, готовят проекты решений для педагогических советов;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организуют деятельность по обобщению лучшего педагогического опыта работы своих коллег и достижений педагогической науки.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5.1.3. Руководитель творческой группы: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оказывает индивидуальную помощь педагогам;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вносит предложения по организации деятельности группы;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выступает перед педагогами школы и администрацией школы с пропагандой и анализом деятельности группы;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организует и планирует работу творческой группы;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составляет план работы творческой группы;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участвует в экспертной оценке деятельности учителей в процессе аттестации.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lastRenderedPageBreak/>
        <w:t xml:space="preserve">5.1.4. Администрация школы: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разрабатывает вместе с участниками ШМО задания и методические материалы;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определяет порядок работы всех форм методической работы;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координирует деятельность школьных методических объединений и методических мероприятий;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контролирует эффективность деятельности ШМО, творческих групп; </w:t>
      </w:r>
    </w:p>
    <w:p w:rsidR="00043CF7" w:rsidRPr="009126D5" w:rsidRDefault="00043CF7" w:rsidP="00043C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проводит аналитические исследования деятельности ШМО, творческих групп;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стимулирует работу лучших педагогов и педагогического коллектива в целом.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5.2. Обязанности участников методической работы </w:t>
      </w:r>
    </w:p>
    <w:p w:rsidR="00043CF7" w:rsidRPr="009126D5" w:rsidRDefault="00043CF7" w:rsidP="00043CF7">
      <w:pPr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5.2.1. Учителя и классные руководители обязаны: </w:t>
      </w:r>
    </w:p>
    <w:p w:rsidR="00043CF7" w:rsidRPr="009126D5" w:rsidRDefault="00043CF7" w:rsidP="009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проводить открытые уроки, внеклассные мероприятия;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пополнять информационный банк данных (составление информационно-педагогических модулей, диагностических заданий, методических текстов).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5.2.2. Руководители школьных методических объединений обязаны: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обеспечивать совершенствование уровня профессиональной и методической подготовки педагогов по предмету.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содействовать изучению, обобщению и распространению педагогического опыта.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оказывать необходимую методическую помощь педагогам, объединенным в ШМО.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обеспечивать высокую результативность методической работы объединения.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организовывать работу по совершенствованию УВП по предмету.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участвовать в изучении качества предоставляемых образовательных услуг по учебному предмету, в проведении внутришкольного контроля.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содействовать выполнению стандарта в образовательной области.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использовать разные формы развития творческого потенциала педагогов.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изучать и своевременно знакомить учителей с нормативно-правовой документацией, регулирующей деятельность учителей учебного предмета, новинками педагогической и методической литературы.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проводить диагностику знаний и умений учителя-предметника (по заявкам).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проводить заседания методических объединений (не реже 4 раз в год).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согласовывать рабочие программы, календарно-тематическое планирование.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5.2.3. Руководители творческих групп отвечает </w:t>
      </w:r>
      <w:proofErr w:type="gramStart"/>
      <w:r w:rsidRPr="009126D5">
        <w:rPr>
          <w:rFonts w:ascii="Times New Roman" w:hAnsi="Times New Roman" w:cs="Times New Roman"/>
          <w:color w:val="1A1B1B"/>
          <w:sz w:val="24"/>
          <w:szCs w:val="24"/>
        </w:rPr>
        <w:t>за</w:t>
      </w:r>
      <w:proofErr w:type="gramEnd"/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: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подготовку программных документов для работы творческой группы.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результативность реализации плана работы творческой группы.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информирование администрации о результатах реализации плана работы творческой группы.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5.2.4. Администрация обязана: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создавать благоприятные условия для работы ШМО, творческих групп, обеспечивая их работу необходимым для этого учебно-методическим комплексом;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оказывать всестороннюю помощь руководителям ШМО, творческих групп;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• содействовать тиражированию учебно-методических материалов для организации деятельности ШМО, творческих групп.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b/>
          <w:bCs/>
          <w:color w:val="1A1B1B"/>
          <w:sz w:val="24"/>
          <w:szCs w:val="24"/>
        </w:rPr>
        <w:t xml:space="preserve">VI. Работа педагогов над темами самообразования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6.1. Работа над темой самообразования является одной из основных форм работы повышения квалификации. Работа педагогов над темами самообразования является обязательной.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lastRenderedPageBreak/>
        <w:t xml:space="preserve">6.2. Целью работы над темами самообразования является систематическое повышение педагогами своего профессионального уровня.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6.3. Задачи: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-совершенствование теоретических знаний, педагогического мастерства участников образовательного процесса;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овладение новыми формами, методами и приемами обучения и воспитания детей;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развитие в школе инновационных процессов.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6.4. Порядок работы над темой самообразования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6.4.1. Тема самообразования определяется, исходя из: - методической темы школы;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затруднений педагогов; - специфики их индивидуальных интересов.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6.4.2. Срок работы над темой определяется индивидуально и может составлять от 2-х до </w:t>
      </w:r>
      <w:r w:rsidRPr="009126D5">
        <w:rPr>
          <w:rFonts w:ascii="Times New Roman" w:hAnsi="Times New Roman" w:cs="Times New Roman"/>
          <w:color w:val="000000"/>
          <w:sz w:val="24"/>
          <w:szCs w:val="24"/>
        </w:rPr>
        <w:t xml:space="preserve">5- </w:t>
      </w:r>
      <w:proofErr w:type="spellStart"/>
      <w:r w:rsidRPr="009126D5">
        <w:rPr>
          <w:rFonts w:ascii="Times New Roman" w:hAnsi="Times New Roman" w:cs="Times New Roman"/>
          <w:color w:val="303030"/>
          <w:sz w:val="24"/>
          <w:szCs w:val="24"/>
        </w:rPr>
        <w:t>ти</w:t>
      </w:r>
      <w:r w:rsidRPr="009126D5">
        <w:rPr>
          <w:rFonts w:ascii="Times New Roman" w:hAnsi="Times New Roman" w:cs="Times New Roman"/>
          <w:color w:val="1A1B1B"/>
          <w:sz w:val="24"/>
          <w:szCs w:val="24"/>
        </w:rPr>
        <w:t>лет</w:t>
      </w:r>
      <w:proofErr w:type="spellEnd"/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6.4.3. В процессе работы над темой самообразования и по ее завершению педагог представляет наработанный материал.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6.4.4 Формы представления могут быть различны: - выступления (отчет) на заседании ШМО, педагогического совета; - теоретический, методический и практический семинар;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практикум; - тренинг; </w:t>
      </w:r>
      <w:r w:rsidRPr="009126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мастер - класс; - открытый урок.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6.4.5. Заместитель директора и руководитель ШМО ведут учет тем самообразования, курируют деятельность педагогов по их реализации, консультируют, оказывают необходимую методическую помощь.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6.5. Результат работы по теме самообразования может быть представлен в форме: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доклада, - реферата, - программы, </w:t>
      </w:r>
      <w:r w:rsidRPr="009126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дидактического материала,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методического пособия, - научно - методической разработки.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Весь наработанный материал сдается в методический кабинет и является доступным для использования другими педагогами.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6.6. Наиболее значимый опыт работы педагога может быть рекомендован учителям ОУ к распространению на различных уровнях.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b/>
          <w:bCs/>
          <w:color w:val="1A1B1B"/>
          <w:sz w:val="24"/>
          <w:szCs w:val="24"/>
        </w:rPr>
        <w:t xml:space="preserve">VII. Документация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7.1. Методическая работа в ОУ оформляется документально в форме: </w:t>
      </w:r>
    </w:p>
    <w:p w:rsidR="00043CF7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- </w:t>
      </w:r>
      <w:r w:rsidR="00043CF7"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043CF7"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планов работы ШМО, творческих групп; </w:t>
      </w:r>
    </w:p>
    <w:p w:rsidR="00043CF7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9126D5">
        <w:rPr>
          <w:rFonts w:ascii="Times New Roman" w:hAnsi="Times New Roman" w:cs="Times New Roman"/>
          <w:color w:val="303030"/>
          <w:sz w:val="24"/>
          <w:szCs w:val="24"/>
        </w:rPr>
        <w:t>-</w:t>
      </w:r>
      <w:r w:rsidR="00043CF7"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   </w:t>
      </w:r>
      <w:r w:rsidR="00043CF7" w:rsidRPr="009126D5">
        <w:rPr>
          <w:rFonts w:ascii="Times New Roman" w:hAnsi="Times New Roman" w:cs="Times New Roman"/>
          <w:color w:val="303030"/>
          <w:sz w:val="24"/>
          <w:szCs w:val="24"/>
        </w:rPr>
        <w:t>планов самообразования педагогов</w:t>
      </w:r>
      <w:proofErr w:type="gramStart"/>
      <w:r w:rsidR="00043CF7"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 ;</w:t>
      </w:r>
      <w:proofErr w:type="gramEnd"/>
    </w:p>
    <w:p w:rsidR="00043CF7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-   </w:t>
      </w:r>
      <w:r w:rsidR="00043CF7"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конспектов и разработок лучших методических мероприятий ОУ; </w:t>
      </w:r>
    </w:p>
    <w:p w:rsidR="00043CF7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  </w:t>
      </w:r>
      <w:r w:rsidR="00043CF7"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 аналитических справок по вопросу уровня обученности учащихся (с графиками и диаграммами); </w:t>
      </w:r>
    </w:p>
    <w:p w:rsidR="00043CF7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 </w:t>
      </w:r>
      <w:r w:rsidR="00043CF7"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 разработанных модифицированных, адаптированных методик, индивидуальных технологий и программ; </w:t>
      </w:r>
    </w:p>
    <w:p w:rsidR="00043CF7" w:rsidRPr="009126D5" w:rsidRDefault="009126D5" w:rsidP="00043CF7">
      <w:pPr>
        <w:pStyle w:val="Default"/>
      </w:pPr>
      <w:r w:rsidRPr="009126D5">
        <w:rPr>
          <w:color w:val="303030"/>
        </w:rPr>
        <w:t>-</w:t>
      </w:r>
      <w:r w:rsidR="00043CF7" w:rsidRPr="009126D5">
        <w:rPr>
          <w:color w:val="303030"/>
        </w:rPr>
        <w:t xml:space="preserve"> </w:t>
      </w:r>
      <w:r w:rsidRPr="009126D5">
        <w:rPr>
          <w:color w:val="303030"/>
        </w:rPr>
        <w:t xml:space="preserve"> </w:t>
      </w:r>
      <w:r w:rsidR="00043CF7" w:rsidRPr="009126D5">
        <w:rPr>
          <w:color w:val="1A1B1B"/>
        </w:rPr>
        <w:t>обобщенных материалов о системе работы педагогов ОУ, материалов печати по проблемам образования; информации</w:t>
      </w:r>
      <w:r w:rsidR="00043CF7" w:rsidRPr="009126D5">
        <w:t xml:space="preserve">о методических семинарах; </w:t>
      </w:r>
    </w:p>
    <w:p w:rsidR="00043CF7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- </w:t>
      </w:r>
      <w:r w:rsidR="00043CF7" w:rsidRPr="009126D5">
        <w:rPr>
          <w:rFonts w:ascii="Times New Roman" w:hAnsi="Times New Roman" w:cs="Times New Roman"/>
          <w:color w:val="303030"/>
          <w:sz w:val="24"/>
          <w:szCs w:val="24"/>
        </w:rPr>
        <w:t xml:space="preserve"> дипломов, наград.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7.2. Планы работы, материалы протоколов заседаний ШМО, отчёты о проделанной работе хранятся в течение 3-х лет.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26D5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Default="00043CF7" w:rsidP="00912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26D5" w:rsidRPr="009126D5" w:rsidRDefault="009126D5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Примерный план работы педагога над темой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1. Анализ затруднений.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2. Постановка проблемы.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3. Изучение литературы по проблеме, имеющегося опыта.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I год работы над темой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II. Прогностический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1. Определение цели и задач работы над темой.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2. Разработка системы мер, направленных на решение проблемы.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3. Прогнозирование результатов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I год работы над темой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III. Практический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- Внедрение ППО, системы мер, направленных на решение проблемы. - Формирование методического комплекса. - Отслеживание процесса, текущих, промежуточных результатов. - Корректировка работы </w:t>
      </w:r>
    </w:p>
    <w:p w:rsidR="00043CF7" w:rsidRPr="009126D5" w:rsidRDefault="00043CF7" w:rsidP="00043CF7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II год; (III), (IV) IV. Обобщающий </w:t>
      </w:r>
    </w:p>
    <w:p w:rsidR="00043CF7" w:rsidRPr="009126D5" w:rsidRDefault="00043CF7" w:rsidP="00043CF7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1. Подведение итогов. </w:t>
      </w:r>
    </w:p>
    <w:p w:rsidR="00043CF7" w:rsidRPr="009126D5" w:rsidRDefault="00043CF7" w:rsidP="00043CF7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2. Оформление результатов работы по теме самообразования. </w:t>
      </w:r>
    </w:p>
    <w:p w:rsidR="00043CF7" w:rsidRPr="009126D5" w:rsidRDefault="00043CF7" w:rsidP="00043CF7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3. Представление материалов </w:t>
      </w:r>
    </w:p>
    <w:p w:rsidR="00043CF7" w:rsidRPr="009126D5" w:rsidRDefault="00043CF7" w:rsidP="00043C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III год, (IV), (V)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V. Внедренческий </w:t>
      </w:r>
    </w:p>
    <w:p w:rsidR="00043CF7" w:rsidRPr="009126D5" w:rsidRDefault="00043CF7" w:rsidP="00043C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1. Использование опыта самим педагогом в процессе дальнейшей работы. </w:t>
      </w:r>
    </w:p>
    <w:p w:rsidR="00043CF7" w:rsidRPr="009126D5" w:rsidRDefault="00043CF7" w:rsidP="0004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B1B"/>
          <w:sz w:val="24"/>
          <w:szCs w:val="24"/>
        </w:rPr>
      </w:pPr>
      <w:r w:rsidRPr="009126D5">
        <w:rPr>
          <w:rFonts w:ascii="Times New Roman" w:hAnsi="Times New Roman" w:cs="Times New Roman"/>
          <w:color w:val="1A1B1B"/>
          <w:sz w:val="24"/>
          <w:szCs w:val="24"/>
        </w:rPr>
        <w:t xml:space="preserve">2. Распространение. </w:t>
      </w:r>
    </w:p>
    <w:p w:rsidR="00043CF7" w:rsidRPr="009126D5" w:rsidRDefault="00043CF7" w:rsidP="00043CF7">
      <w:pPr>
        <w:pStyle w:val="Default"/>
      </w:pPr>
    </w:p>
    <w:p w:rsidR="00043CF7" w:rsidRDefault="00043CF7" w:rsidP="00043CF7">
      <w:pPr>
        <w:pStyle w:val="Default"/>
        <w:pageBreakBefore/>
        <w:rPr>
          <w:sz w:val="23"/>
          <w:szCs w:val="23"/>
        </w:rPr>
      </w:pPr>
    </w:p>
    <w:p w:rsidR="00043CF7" w:rsidRDefault="00043CF7" w:rsidP="00043CF7">
      <w:pPr>
        <w:pStyle w:val="Default"/>
        <w:spacing w:after="28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• изучение литературы и передового опыта по данной проблеме.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проектирование процесса совершенствования и реализации образовательного процесса.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разработка методических рекомендаций на основе результатов, полученных в группе.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представление своих исследований для обсуждения педагогической общественности (на научно-практических конференциях, педагогических чтениях и т. д.); </w:t>
      </w:r>
    </w:p>
    <w:p w:rsidR="00043CF7" w:rsidRDefault="00043CF7" w:rsidP="00043CF7">
      <w:pPr>
        <w:pStyle w:val="Default"/>
        <w:spacing w:after="28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• публикация материалов в печати. </w:t>
      </w:r>
    </w:p>
    <w:p w:rsidR="00043CF7" w:rsidRDefault="00043CF7" w:rsidP="00043CF7">
      <w:pPr>
        <w:pStyle w:val="Default"/>
        <w:spacing w:after="28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2.3.4. Основные направления деятельности: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поиск и систематизация идей, способствующих модернизации содержания образования, определению миссии ОУ и ценностных ориентации всех участников образовательного процесса;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проведение педагогических исследований и формирование аналитических выводов по инновационным направлениям развития образования;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проектирование новых образовательных моделей, отвечающих современным задачам образования;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подготовка научно-методических рекомендаций по инновационным направлениям педагогической деятельности;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инициация конференций, творческих конкурсов, мастер-классов, педагогических марафонов и т.п.;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приобретение, обобщение и распространение инновационного педагогического опыта. </w:t>
      </w:r>
    </w:p>
    <w:p w:rsidR="00043CF7" w:rsidRDefault="00043CF7" w:rsidP="00043CF7">
      <w:pPr>
        <w:pStyle w:val="Default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2.3.5. Порядок функционирования группы. Группа создается и прекращает свою деятельность по инициативе участников группы и по мере решения стоящих перед группой задач. Участники группы разрабатывают программу деятельности под руководством администрации.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 Педагогический совет школы оказывает содействие в экспертизе результатов деятельности группы и продвижении передовых идей, рекомендаций и опыта. </w:t>
      </w:r>
    </w:p>
    <w:p w:rsidR="00043CF7" w:rsidRDefault="00043CF7" w:rsidP="00043CF7">
      <w:pPr>
        <w:pStyle w:val="Default"/>
        <w:rPr>
          <w:sz w:val="23"/>
          <w:szCs w:val="23"/>
        </w:rPr>
      </w:pPr>
    </w:p>
    <w:p w:rsidR="00043CF7" w:rsidRDefault="00043CF7" w:rsidP="00043CF7">
      <w:pPr>
        <w:pStyle w:val="Default"/>
        <w:rPr>
          <w:sz w:val="23"/>
          <w:szCs w:val="23"/>
        </w:rPr>
      </w:pPr>
      <w:r>
        <w:rPr>
          <w:b/>
          <w:bCs/>
          <w:color w:val="1A1B1B"/>
          <w:sz w:val="23"/>
          <w:szCs w:val="23"/>
        </w:rPr>
        <w:t xml:space="preserve">IV. Участники методической работы школы </w:t>
      </w:r>
    </w:p>
    <w:p w:rsidR="00043CF7" w:rsidRDefault="00043CF7" w:rsidP="00043CF7">
      <w:pPr>
        <w:pStyle w:val="Default"/>
        <w:spacing w:after="28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4.1. Основными участниками методической работы школы являются: </w:t>
      </w:r>
    </w:p>
    <w:p w:rsidR="00043CF7" w:rsidRDefault="00043CF7" w:rsidP="00043CF7">
      <w:pPr>
        <w:pStyle w:val="Default"/>
        <w:spacing w:after="28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• учителя; </w:t>
      </w:r>
    </w:p>
    <w:p w:rsidR="00043CF7" w:rsidRDefault="00043CF7" w:rsidP="00043CF7">
      <w:pPr>
        <w:pStyle w:val="Default"/>
        <w:spacing w:after="28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• классные руководители; </w:t>
      </w:r>
    </w:p>
    <w:p w:rsidR="00043CF7" w:rsidRDefault="00043CF7" w:rsidP="00043CF7">
      <w:pPr>
        <w:pStyle w:val="Default"/>
        <w:spacing w:after="28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• руководители МО, творческих мастерских </w:t>
      </w:r>
    </w:p>
    <w:p w:rsidR="00043CF7" w:rsidRDefault="00043CF7" w:rsidP="00043CF7">
      <w:pPr>
        <w:pStyle w:val="Default"/>
        <w:spacing w:after="287"/>
        <w:rPr>
          <w:sz w:val="23"/>
          <w:szCs w:val="23"/>
        </w:rPr>
      </w:pPr>
      <w:r>
        <w:rPr>
          <w:color w:val="1A1B1B"/>
          <w:sz w:val="23"/>
          <w:szCs w:val="23"/>
        </w:rPr>
        <w:lastRenderedPageBreak/>
        <w:t xml:space="preserve">• администрация школы (директора, заместитель директора); </w:t>
      </w:r>
    </w:p>
    <w:p w:rsidR="00043CF7" w:rsidRDefault="00043CF7" w:rsidP="00043CF7">
      <w:pPr>
        <w:pStyle w:val="Default"/>
        <w:rPr>
          <w:sz w:val="23"/>
          <w:szCs w:val="23"/>
        </w:rPr>
      </w:pPr>
      <w:r>
        <w:rPr>
          <w:color w:val="1A1B1B"/>
          <w:sz w:val="23"/>
          <w:szCs w:val="23"/>
        </w:rPr>
        <w:t xml:space="preserve">• педагог </w:t>
      </w:r>
      <w:proofErr w:type="gramStart"/>
      <w:r>
        <w:rPr>
          <w:color w:val="1A1B1B"/>
          <w:sz w:val="23"/>
          <w:szCs w:val="23"/>
        </w:rPr>
        <w:t>–о</w:t>
      </w:r>
      <w:proofErr w:type="gramEnd"/>
      <w:r>
        <w:rPr>
          <w:color w:val="1A1B1B"/>
          <w:sz w:val="23"/>
          <w:szCs w:val="23"/>
        </w:rPr>
        <w:t>рганизатор .</w:t>
      </w:r>
    </w:p>
    <w:p w:rsidR="00043CF7" w:rsidRDefault="00043CF7" w:rsidP="00043CF7">
      <w:pPr>
        <w:pStyle w:val="Default"/>
        <w:rPr>
          <w:sz w:val="23"/>
          <w:szCs w:val="23"/>
        </w:rPr>
      </w:pPr>
    </w:p>
    <w:p w:rsidR="00043CF7" w:rsidRDefault="00043CF7" w:rsidP="00043CF7">
      <w:pPr>
        <w:pStyle w:val="Default"/>
        <w:rPr>
          <w:sz w:val="23"/>
          <w:szCs w:val="23"/>
        </w:rPr>
      </w:pPr>
      <w:r>
        <w:rPr>
          <w:b/>
          <w:bCs/>
          <w:color w:val="1A1B1B"/>
          <w:sz w:val="23"/>
          <w:szCs w:val="23"/>
        </w:rPr>
        <w:t xml:space="preserve">V. Компетенция и обязанности участников методической работы школы </w:t>
      </w:r>
    </w:p>
    <w:p w:rsidR="00043CF7" w:rsidRDefault="00043CF7" w:rsidP="00043CF7">
      <w:pPr>
        <w:pStyle w:val="Default"/>
        <w:spacing w:after="27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5.1. Компетенция участников методической работы </w:t>
      </w:r>
    </w:p>
    <w:p w:rsidR="00043CF7" w:rsidRDefault="00043CF7" w:rsidP="00043CF7">
      <w:pPr>
        <w:pStyle w:val="Default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5.1.1. Учителя и классные руководители: </w:t>
      </w:r>
    </w:p>
    <w:p w:rsidR="00043CF7" w:rsidRDefault="00043CF7" w:rsidP="00043CF7">
      <w:pPr>
        <w:pStyle w:val="Default"/>
        <w:rPr>
          <w:color w:val="1A1B1B"/>
          <w:sz w:val="23"/>
          <w:szCs w:val="23"/>
        </w:rPr>
      </w:pPr>
    </w:p>
    <w:p w:rsidR="00043CF7" w:rsidRDefault="00043CF7" w:rsidP="00043CF7">
      <w:pPr>
        <w:pStyle w:val="Default"/>
        <w:pageBreakBefore/>
        <w:rPr>
          <w:color w:val="1A1B1B"/>
          <w:sz w:val="23"/>
          <w:szCs w:val="23"/>
        </w:rPr>
      </w:pPr>
    </w:p>
    <w:p w:rsidR="00043CF7" w:rsidRDefault="00043CF7" w:rsidP="00043CF7">
      <w:pPr>
        <w:pStyle w:val="Default"/>
        <w:rPr>
          <w:color w:val="1A1B1B"/>
          <w:sz w:val="23"/>
          <w:szCs w:val="23"/>
        </w:rPr>
      </w:pPr>
      <w:r>
        <w:rPr>
          <w:color w:val="1A1B1B"/>
          <w:sz w:val="23"/>
          <w:szCs w:val="23"/>
        </w:rPr>
        <w:t xml:space="preserve">• </w:t>
      </w:r>
    </w:p>
    <w:p w:rsidR="00043CF7" w:rsidRDefault="00043CF7"/>
    <w:sectPr w:rsidR="00043CF7" w:rsidSect="0058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49923"/>
    <w:multiLevelType w:val="hybridMultilevel"/>
    <w:tmpl w:val="FF277C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9C85EF"/>
    <w:multiLevelType w:val="hybridMultilevel"/>
    <w:tmpl w:val="CF0106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3B065F"/>
    <w:multiLevelType w:val="hybridMultilevel"/>
    <w:tmpl w:val="E22248F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36EF9D"/>
    <w:multiLevelType w:val="hybridMultilevel"/>
    <w:tmpl w:val="68341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BF3FAF"/>
    <w:multiLevelType w:val="hybridMultilevel"/>
    <w:tmpl w:val="0F674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747FA4F"/>
    <w:multiLevelType w:val="hybridMultilevel"/>
    <w:tmpl w:val="B3E84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453753"/>
    <w:multiLevelType w:val="hybridMultilevel"/>
    <w:tmpl w:val="C5F5E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9F73348"/>
    <w:multiLevelType w:val="hybridMultilevel"/>
    <w:tmpl w:val="464E4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C383ED2"/>
    <w:multiLevelType w:val="hybridMultilevel"/>
    <w:tmpl w:val="003B04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56FCE45"/>
    <w:multiLevelType w:val="hybridMultilevel"/>
    <w:tmpl w:val="E365D2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3CF7"/>
    <w:rsid w:val="00043CF7"/>
    <w:rsid w:val="000512F0"/>
    <w:rsid w:val="001500B2"/>
    <w:rsid w:val="00583D57"/>
    <w:rsid w:val="009126D5"/>
    <w:rsid w:val="00DA73C1"/>
    <w:rsid w:val="00EC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9126D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12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locked/>
    <w:rsid w:val="009126D5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12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Захаркина Е.А.</dc:creator>
  <cp:keywords/>
  <dc:description/>
  <cp:lastModifiedBy>Пользователь Windows</cp:lastModifiedBy>
  <cp:revision>8</cp:revision>
  <cp:lastPrinted>2022-03-21T16:02:00Z</cp:lastPrinted>
  <dcterms:created xsi:type="dcterms:W3CDTF">2022-03-21T15:34:00Z</dcterms:created>
  <dcterms:modified xsi:type="dcterms:W3CDTF">2022-03-21T16:55:00Z</dcterms:modified>
</cp:coreProperties>
</file>