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30FC" w14:textId="77777777" w:rsidR="00B521D8" w:rsidRDefault="00B521D8" w:rsidP="001F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15A6C" w14:textId="77777777" w:rsidR="001F3FEA" w:rsidRDefault="001F3FEA" w:rsidP="001F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74DA9" w14:textId="5AF14285" w:rsidR="00AE6A6C" w:rsidRDefault="00AE6A6C" w:rsidP="00AE6A6C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5C6D5" wp14:editId="64C27D88">
            <wp:extent cx="6120130" cy="839989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B3B97" w14:textId="77777777" w:rsidR="00AE6A6C" w:rsidRDefault="00AE6A6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56BDB9" w14:textId="77777777" w:rsidR="00AE6A6C" w:rsidRDefault="00AE6A6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93CBE" w14:textId="77777777" w:rsidR="0096223D" w:rsidRDefault="0096223D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1.7. Положение распространяется на деяте</w:t>
      </w:r>
      <w:r w:rsidR="00CD1FAC">
        <w:rPr>
          <w:rFonts w:ascii="Times New Roman" w:hAnsi="Times New Roman" w:cs="Times New Roman"/>
          <w:sz w:val="24"/>
          <w:szCs w:val="24"/>
        </w:rPr>
        <w:t>льность всех педагогических работников и специалистов дошкольной группы, осуществляющих профессиональную деятельность в дошкольной группе.</w:t>
      </w:r>
    </w:p>
    <w:p w14:paraId="676C4693" w14:textId="77777777" w:rsidR="00CD1FAC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Изменения и дополнения в настоящее Положение вносятся педагогическим советом и принимаются на его заседании.</w:t>
      </w:r>
    </w:p>
    <w:p w14:paraId="3FDC517D" w14:textId="77777777" w:rsidR="00CD1FAC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Данное Положение вступает в силу со дня его утверждения. Срок действия не ограничен (или до момента введения нового Положения).</w:t>
      </w:r>
    </w:p>
    <w:p w14:paraId="022F0B52" w14:textId="77777777" w:rsidR="00CD1FAC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A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Цель и задачи оценки индивидуального развития дошкольников</w:t>
      </w:r>
    </w:p>
    <w:p w14:paraId="61D1F346" w14:textId="77777777" w:rsidR="00CD1FAC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Оценка индивидуального развития детей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осуществляться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формах диагностики – педагогической и психологической.</w:t>
      </w:r>
    </w:p>
    <w:p w14:paraId="4E6E9DE5" w14:textId="77777777" w:rsidR="00CD1FAC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Цель оценки индивидуального развития дошкольников (педагогическая диагностика) – это выявление результативности образовательного процесса как основы педагогического планирования и проектирования условий, необходимых для создания социальной ситуации развития детей.</w:t>
      </w:r>
    </w:p>
    <w:p w14:paraId="04AC4664" w14:textId="77777777" w:rsidR="00CD1FAC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могут использоваться исключительно для решения следующих образовательных задач:</w:t>
      </w:r>
    </w:p>
    <w:p w14:paraId="601528E4" w14:textId="77777777" w:rsidR="00CD1FAC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26CEA65F" w14:textId="77777777" w:rsidR="00CD1FAC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14:paraId="60D1416F" w14:textId="77777777" w:rsidR="00ED017F" w:rsidRDefault="00CD1FAC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ED017F">
        <w:rPr>
          <w:rFonts w:ascii="Times New Roman" w:hAnsi="Times New Roman" w:cs="Times New Roman"/>
          <w:sz w:val="24"/>
          <w:szCs w:val="24"/>
        </w:rPr>
        <w:t>Педагогическая диагностика достижений ребенка направлена на изучение:</w:t>
      </w:r>
    </w:p>
    <w:p w14:paraId="56C81EA2" w14:textId="77777777" w:rsidR="00ED017F" w:rsidRDefault="00ED017F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ребенка;</w:t>
      </w:r>
    </w:p>
    <w:p w14:paraId="564C087D" w14:textId="77777777" w:rsidR="00ED017F" w:rsidRDefault="00ED017F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интересов, предпочтений, склонностей ребенка;</w:t>
      </w:r>
    </w:p>
    <w:p w14:paraId="3DEE82DF" w14:textId="77777777" w:rsidR="00ED017F" w:rsidRDefault="00ED017F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личностных особенностей ребенка;</w:t>
      </w:r>
    </w:p>
    <w:p w14:paraId="021F683A" w14:textId="77777777" w:rsidR="00ED017F" w:rsidRDefault="00ED017F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особенностей взаимодействия ребенка со сверстниками и взрослыми.</w:t>
      </w:r>
    </w:p>
    <w:p w14:paraId="09EE29ED" w14:textId="77777777" w:rsidR="00ED017F" w:rsidRDefault="00ED017F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Мониторинг направлен на отслеживание результативности дошкольного образования, а именно:</w:t>
      </w:r>
    </w:p>
    <w:p w14:paraId="10CB2D10" w14:textId="77777777" w:rsidR="00CD1FAC" w:rsidRDefault="00ED017F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качество результатов деятельности педагогического коллектива дошкольной группы, выявление степени решения целевых задач: охрана жизни и укрепление здоровья детей, развитие детей дошкольного возраста</w:t>
      </w:r>
      <w:r w:rsidR="006569BD">
        <w:rPr>
          <w:rFonts w:ascii="Times New Roman" w:hAnsi="Times New Roman" w:cs="Times New Roman"/>
          <w:sz w:val="24"/>
          <w:szCs w:val="24"/>
        </w:rPr>
        <w:t>, взаимодействие и поддержка семьи в процессе воспитания, степени готовности ребенка к школьному обучению;</w:t>
      </w:r>
    </w:p>
    <w:p w14:paraId="5D8C7F9D" w14:textId="77777777" w:rsidR="006569BD" w:rsidRDefault="006569BD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педагогического процесса, реализуемого дошкольной группой: образовательной деятельности, осуществляемой в процессе организации различных видов детской деятельности и в ходе режимных моментов; организации самостоятельной деятельности детей; взаимодействия с семьями детей по реализации образовательной программы дошкольной группы (далее - ОП);</w:t>
      </w:r>
    </w:p>
    <w:p w14:paraId="72089F8F" w14:textId="77777777" w:rsidR="006569BD" w:rsidRDefault="006569BD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условий деятельности дошкольной группы: особенности профессиональной компетентности педагогов; развивающая предметно-пространственная среда дошкольной группы.</w:t>
      </w:r>
    </w:p>
    <w:p w14:paraId="4FDE1A4C" w14:textId="77777777" w:rsidR="006569BD" w:rsidRDefault="006569BD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2E73E8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детей. Цель психологической диагностики – выявление и изучение индивидуально-психологических особенностей детей, которую проводят квалифицированный специалист (педагог-психолог).</w:t>
      </w:r>
    </w:p>
    <w:p w14:paraId="16A3BE70" w14:textId="77777777" w:rsidR="002E73E8" w:rsidRDefault="002E73E8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Участие ребенка в психологической диагностике допускается только с согласия его родителей (законных представителей).</w:t>
      </w:r>
    </w:p>
    <w:p w14:paraId="22CD8696" w14:textId="4B1BBBDB" w:rsidR="002E73E8" w:rsidRDefault="002E73E8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02028CEA" w14:textId="77777777" w:rsidR="001F3FEA" w:rsidRDefault="001F3FEA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0EF4D" w14:textId="77777777" w:rsidR="002E73E8" w:rsidRDefault="002E73E8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проведения оценки индивидуального развития дошкольников</w:t>
      </w:r>
    </w:p>
    <w:p w14:paraId="3BD92966" w14:textId="77777777" w:rsidR="002E73E8" w:rsidRDefault="002E73E8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Оценка индивидуального развития детей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ОП.</w:t>
      </w:r>
    </w:p>
    <w:p w14:paraId="15161263" w14:textId="77777777" w:rsidR="002E73E8" w:rsidRDefault="002E73E8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индивидуального развития осуществляется через отслеживание результатов освоения детьми ОП.</w:t>
      </w:r>
    </w:p>
    <w:p w14:paraId="0ACC1BC3" w14:textId="77777777" w:rsidR="002E73E8" w:rsidRDefault="002E73E8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Оценка индивидуального развития детей в рамках педагогической диагностики проводится два раза в год: в начале и конце текущего учебного года (1 половина октября; 2 половина апреля). В первом случае, оно помог</w:t>
      </w:r>
      <w:r w:rsidR="00AA07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выявить актуальный уровень деятельности ребенка, а во втором – наличие динамики ее развития.</w:t>
      </w:r>
    </w:p>
    <w:p w14:paraId="5351B95E" w14:textId="77777777" w:rsidR="002E73E8" w:rsidRDefault="00AA079B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Место проведения педагогической диагностики должно обеспечивать изоляцию от внешних помех, отвечать санитарно-гигиеническим требованиям, обеспечивать определенный комфорт и непринужденную рабочую обстановку.</w:t>
      </w:r>
    </w:p>
    <w:p w14:paraId="01412777" w14:textId="77777777" w:rsidR="00AA079B" w:rsidRDefault="00AA079B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Оценка индивидуального развития осуществляется в течение времени пребывания ребенка в дошкольной группе (с 08:00 до 17:00, исключая время, отведенное на дневной сон и прием пищи).</w:t>
      </w:r>
    </w:p>
    <w:p w14:paraId="3B93AB51" w14:textId="77777777" w:rsidR="00AA079B" w:rsidRDefault="00AA079B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Оценка индивидуального развития осуществляется через следующие методы: наблюдение, проблемная (диагностическая) ситуация, беседа. Основными формами проведения педагогической диагностики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подгрупповая, групповая. Инструментарий для педагогической диагностики – карта наблюдений детского развития, позволяющая фиксировать индивидуальную динамику и перспективы развития каждого ребенка в ходе социально-коммуникативного, речевого, познавательного, физического, художественно-эстетического развития.</w:t>
      </w:r>
    </w:p>
    <w:p w14:paraId="2B2006EA" w14:textId="77777777" w:rsidR="00AA079B" w:rsidRDefault="00AA079B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Выбор методов осуществляется педагогами самостоятельно с учетом возрастных и индивидуальных особенностей ребенка.</w:t>
      </w:r>
    </w:p>
    <w:p w14:paraId="06B5FEB3" w14:textId="77777777" w:rsidR="00AA079B" w:rsidRDefault="00AA079B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периоды, отведенные на организацию и проведение педагогической диагностики, непрерывная образовательная деятельность с детьми педагогами не проводится, кроме </w:t>
      </w:r>
      <w:r w:rsidR="0010145E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 по образовательным областям «Художественно-эстетическое развитие» (направления – «Музыкальное воспитание» и «Музыкальная деятельность») и «Физическое развитие» (направление «Физическая культура»).</w:t>
      </w:r>
    </w:p>
    <w:p w14:paraId="0EF8DBA4" w14:textId="77777777" w:rsidR="0010145E" w:rsidRDefault="0010145E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Оценка индивидуального развития детей проводится по образовательным областям: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14:paraId="7C0EE868" w14:textId="77777777" w:rsidR="0010145E" w:rsidRDefault="0010145E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Данные педагогической диагностики обрабатываются, анализируются и заносятся в карту развития, которая разработана в полном соответствии с задачами, определяющими содержание психолого-педагогической работы, заложенными 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2F6E912" w14:textId="77777777" w:rsidR="0010145E" w:rsidRDefault="0010145E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Сводные результаты оценки индивидуального развития предоставляются педагогами директору в форме аналитической справки.</w:t>
      </w:r>
    </w:p>
    <w:p w14:paraId="35584B28" w14:textId="77777777" w:rsidR="00A048F3" w:rsidRDefault="0010145E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В конце текущего учебного года проводится сравнительный анализ результативности</w:t>
      </w:r>
      <w:r w:rsidR="00A048F3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на основе анализа определяются цели и задачи планирования педагогической деятельности на следующий учебный год.</w:t>
      </w:r>
    </w:p>
    <w:p w14:paraId="1747FB6D" w14:textId="77777777" w:rsidR="00A048F3" w:rsidRDefault="00A048F3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3.13. Оценка определяется по 5-ти балльной шкале:</w:t>
      </w:r>
    </w:p>
    <w:p w14:paraId="3F85396C" w14:textId="77777777" w:rsidR="00A048F3" w:rsidRDefault="00A048F3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балл – ребенок не может выполнить все параметры оценки, помощь взрослого не принимает;</w:t>
      </w:r>
    </w:p>
    <w:p w14:paraId="74F8C03E" w14:textId="77777777" w:rsidR="00A048F3" w:rsidRDefault="00A048F3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балла – ребенок с помощью взрослого выполняет некоторые параметры оценки;</w:t>
      </w:r>
    </w:p>
    <w:p w14:paraId="05F40CD4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балла -  ребенок выполняет нее параметры оценки с частичной помощью взрослого;</w:t>
      </w:r>
    </w:p>
    <w:p w14:paraId="7E9CCFB1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балла – ребенок выполняет самостоятельно и с частичной помощью взрослого все параметры оценки;</w:t>
      </w:r>
    </w:p>
    <w:p w14:paraId="60D8BFB8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баллов – ребенок выполняет все параметры оценки самостоятельно.</w:t>
      </w:r>
    </w:p>
    <w:p w14:paraId="763FF0F3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Балловый диапазон:</w:t>
      </w:r>
    </w:p>
    <w:p w14:paraId="0E0B84D4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3, 8 баллов и выше – высокое значение;</w:t>
      </w:r>
    </w:p>
    <w:p w14:paraId="6AF377E1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2, 3 до 3, 7 баллов – среднее значение;</w:t>
      </w:r>
    </w:p>
    <w:p w14:paraId="194ADBCA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2, 2 баллов – низкое значение.</w:t>
      </w:r>
    </w:p>
    <w:p w14:paraId="67DEA155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Данные, полученные в результате оценки индивидуального развития, являются профессиональными материалами педагога и не подлежат проверке в процессе контроля и надзора.</w:t>
      </w:r>
    </w:p>
    <w:p w14:paraId="7C74A0A4" w14:textId="77777777" w:rsidR="001F3FEA" w:rsidRDefault="001F3FEA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0289F" w14:textId="36E4A402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педагогов</w:t>
      </w:r>
    </w:p>
    <w:p w14:paraId="4C83476F" w14:textId="77777777" w:rsidR="009F0057" w:rsidRDefault="009F0057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Педагоги возрастной группы несут персональную ответственность за неразглашение и передачу результатов, полученных в ходе оценки индивидуального развития детей, посторонним лицам.</w:t>
      </w:r>
    </w:p>
    <w:p w14:paraId="3AAE6FED" w14:textId="77777777" w:rsidR="001F3FEA" w:rsidRDefault="001F3FEA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847D6" w14:textId="2143A219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Контроль</w:t>
      </w:r>
    </w:p>
    <w:p w14:paraId="4CC8C6C4" w14:textId="77777777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Контроль организации и проведения оценки индивидуального развития и педагогической диагностики осуществляется директором посредством следующих форм:</w:t>
      </w:r>
    </w:p>
    <w:p w14:paraId="4D7E27DE" w14:textId="77777777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текущего и оперативного контроля;</w:t>
      </w:r>
    </w:p>
    <w:p w14:paraId="7BCC413E" w14:textId="77777777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тематического контроля;</w:t>
      </w:r>
    </w:p>
    <w:p w14:paraId="65EFE04E" w14:textId="77777777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образовательной деятельности, организации режимных моментов и других видов деятельности;</w:t>
      </w:r>
    </w:p>
    <w:p w14:paraId="3E7D090C" w14:textId="77777777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документации.</w:t>
      </w:r>
    </w:p>
    <w:p w14:paraId="52B8788B" w14:textId="77777777" w:rsidR="001F3FEA" w:rsidRDefault="001F3FEA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0DCBC" w14:textId="51089E94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Отчетность</w:t>
      </w:r>
    </w:p>
    <w:p w14:paraId="30B10E29" w14:textId="77777777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Педагоги возрастной группы в конце первого полугодия и в конце текущего учебного года предоставляют сводные результаты проведения оценки индивидуального развития директору, который осуществляет мониторинг, в форме аналитической справки.</w:t>
      </w:r>
    </w:p>
    <w:p w14:paraId="235B6E9D" w14:textId="77777777" w:rsidR="001F3FEA" w:rsidRDefault="001F3FEA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90A06" w14:textId="09F5521A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Документация</w:t>
      </w:r>
    </w:p>
    <w:p w14:paraId="25823477" w14:textId="77777777" w:rsidR="00431BA6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Материалы для организации и проведения оценки индивидуального развития, примерный инструментарий по всем образовательным областям представлен в пособии «Диагностика педагогического процесса» авт. Н.В. Верещагиной.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ООО «ИЗДАТЕЛЬСТВО «ДЕТСТВО-ПРЕСС», 2015.</w:t>
      </w:r>
    </w:p>
    <w:p w14:paraId="0F237A1F" w14:textId="77777777" w:rsidR="0010145E" w:rsidRPr="002E73E8" w:rsidRDefault="00431BA6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Материалы оценки индивидуального развития для определения целевых ориентиров хранятся у педагогов дошкольной группы. </w:t>
      </w:r>
      <w:r w:rsidR="00101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0B646" w14:textId="77777777" w:rsidR="002E73E8" w:rsidRPr="00CD1FAC" w:rsidRDefault="002E73E8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D926B" w14:textId="77777777" w:rsidR="0096223D" w:rsidRPr="00AC4AE6" w:rsidRDefault="0096223D" w:rsidP="001F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223D" w:rsidRPr="00AC4AE6" w:rsidSect="001F3F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221"/>
    <w:multiLevelType w:val="multilevel"/>
    <w:tmpl w:val="E73A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C"/>
    <w:rsid w:val="0010145E"/>
    <w:rsid w:val="001F3FEA"/>
    <w:rsid w:val="002E73E8"/>
    <w:rsid w:val="00431BA6"/>
    <w:rsid w:val="006569BD"/>
    <w:rsid w:val="00753231"/>
    <w:rsid w:val="00790BF7"/>
    <w:rsid w:val="007E4D11"/>
    <w:rsid w:val="0096223D"/>
    <w:rsid w:val="009F0057"/>
    <w:rsid w:val="00A048F3"/>
    <w:rsid w:val="00AA079B"/>
    <w:rsid w:val="00AC4AE6"/>
    <w:rsid w:val="00AE6A6C"/>
    <w:rsid w:val="00B521D8"/>
    <w:rsid w:val="00C8165C"/>
    <w:rsid w:val="00CD1FAC"/>
    <w:rsid w:val="00E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7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D8"/>
    <w:pPr>
      <w:ind w:left="720"/>
      <w:contextualSpacing/>
    </w:pPr>
  </w:style>
  <w:style w:type="table" w:styleId="a4">
    <w:name w:val="Table Grid"/>
    <w:basedOn w:val="a1"/>
    <w:uiPriority w:val="39"/>
    <w:rsid w:val="001F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D8"/>
    <w:pPr>
      <w:ind w:left="720"/>
      <w:contextualSpacing/>
    </w:pPr>
  </w:style>
  <w:style w:type="table" w:styleId="a4">
    <w:name w:val="Table Grid"/>
    <w:basedOn w:val="a1"/>
    <w:uiPriority w:val="39"/>
    <w:rsid w:val="001F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cp:lastPrinted>2022-03-16T11:50:00Z</cp:lastPrinted>
  <dcterms:created xsi:type="dcterms:W3CDTF">2022-03-14T18:29:00Z</dcterms:created>
  <dcterms:modified xsi:type="dcterms:W3CDTF">2022-03-16T11:56:00Z</dcterms:modified>
</cp:coreProperties>
</file>