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0A" w:rsidRDefault="002D4C0A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:rsidR="002D4C0A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                                 Утверждаю:</w:t>
      </w:r>
    </w:p>
    <w:p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</w:t>
      </w:r>
      <w:r w:rsidR="00C1378B">
        <w:rPr>
          <w:b/>
          <w:color w:val="1F1D1D"/>
          <w:w w:val="105"/>
          <w:sz w:val="26"/>
          <w:lang w:val="ru-RU"/>
        </w:rPr>
        <w:t xml:space="preserve">              </w:t>
      </w:r>
      <w:bookmarkStart w:id="0" w:name="_GoBack"/>
      <w:bookmarkEnd w:id="0"/>
      <w:r w:rsidR="00C1378B">
        <w:rPr>
          <w:b/>
          <w:color w:val="1F1D1D"/>
          <w:w w:val="105"/>
          <w:sz w:val="26"/>
          <w:lang w:val="ru-RU"/>
        </w:rPr>
        <w:t xml:space="preserve">  Заведующий </w:t>
      </w:r>
      <w:proofErr w:type="gramStart"/>
      <w:r w:rsidR="00C1378B">
        <w:rPr>
          <w:b/>
          <w:color w:val="1F1D1D"/>
          <w:w w:val="105"/>
          <w:sz w:val="26"/>
          <w:lang w:val="ru-RU"/>
        </w:rPr>
        <w:t xml:space="preserve">филиала:   </w:t>
      </w:r>
      <w:proofErr w:type="gramEnd"/>
      <w:r w:rsidR="00C1378B">
        <w:rPr>
          <w:b/>
          <w:color w:val="1F1D1D"/>
          <w:w w:val="105"/>
          <w:sz w:val="26"/>
          <w:lang w:val="ru-RU"/>
        </w:rPr>
        <w:t xml:space="preserve">            Э.В. Земсков</w:t>
      </w:r>
    </w:p>
    <w:p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Приказ № </w:t>
      </w:r>
      <w:r w:rsidR="00C1378B">
        <w:rPr>
          <w:b/>
          <w:color w:val="1F1D1D"/>
          <w:w w:val="105"/>
          <w:sz w:val="26"/>
          <w:lang w:val="ru-RU"/>
        </w:rPr>
        <w:t>138</w:t>
      </w:r>
      <w:r>
        <w:rPr>
          <w:b/>
          <w:color w:val="1F1D1D"/>
          <w:w w:val="105"/>
          <w:sz w:val="26"/>
          <w:lang w:val="ru-RU"/>
        </w:rPr>
        <w:t xml:space="preserve">     от      </w:t>
      </w:r>
      <w:r w:rsidR="00C1378B">
        <w:rPr>
          <w:b/>
          <w:color w:val="1F1D1D"/>
          <w:w w:val="105"/>
          <w:sz w:val="26"/>
          <w:lang w:val="ru-RU"/>
        </w:rPr>
        <w:t>29.11</w:t>
      </w:r>
      <w:r>
        <w:rPr>
          <w:b/>
          <w:color w:val="1F1D1D"/>
          <w:w w:val="105"/>
          <w:sz w:val="26"/>
          <w:lang w:val="ru-RU"/>
        </w:rPr>
        <w:t xml:space="preserve">               2021г</w:t>
      </w:r>
    </w:p>
    <w:p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  <w:r>
        <w:rPr>
          <w:b/>
          <w:color w:val="1F1D1D"/>
          <w:w w:val="105"/>
          <w:sz w:val="26"/>
          <w:lang w:val="ru-RU"/>
        </w:rPr>
        <w:t xml:space="preserve">                                                                                                                                     </w:t>
      </w:r>
    </w:p>
    <w:p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:rsidR="004A651E" w:rsidRDefault="004A651E" w:rsidP="002D4C0A">
      <w:pPr>
        <w:spacing w:line="259" w:lineRule="auto"/>
        <w:ind w:left="2011" w:hanging="1404"/>
        <w:rPr>
          <w:b/>
          <w:color w:val="1F1D1D"/>
          <w:w w:val="105"/>
          <w:sz w:val="26"/>
          <w:lang w:val="ru-RU"/>
        </w:rPr>
      </w:pPr>
    </w:p>
    <w:p w:rsidR="002D4C0A" w:rsidRPr="004274B8" w:rsidRDefault="002D4C0A" w:rsidP="002D4C0A">
      <w:pPr>
        <w:spacing w:line="259" w:lineRule="auto"/>
        <w:ind w:left="2011" w:hanging="1404"/>
        <w:rPr>
          <w:b/>
          <w:sz w:val="26"/>
          <w:lang w:val="ru-RU"/>
        </w:rPr>
      </w:pPr>
      <w:r w:rsidRPr="004274B8">
        <w:rPr>
          <w:b/>
          <w:color w:val="1F1D1D"/>
          <w:w w:val="105"/>
          <w:sz w:val="26"/>
          <w:lang w:val="ru-RU"/>
        </w:rPr>
        <w:t xml:space="preserve">План-график («дорожная карта») по формированию и оценке функциональной грамотности </w:t>
      </w:r>
      <w:r>
        <w:rPr>
          <w:b/>
          <w:color w:val="1F1D1D"/>
          <w:w w:val="105"/>
          <w:sz w:val="26"/>
          <w:lang w:val="ru-RU"/>
        </w:rPr>
        <w:t>обучающихся Борисоглебского филиала МБОУ «Куракинская средняя общеобразовательная школа»</w:t>
      </w:r>
      <w:r w:rsidRPr="004274B8">
        <w:rPr>
          <w:b/>
          <w:color w:val="1F1D1D"/>
          <w:w w:val="105"/>
          <w:sz w:val="26"/>
          <w:lang w:val="ru-RU"/>
        </w:rPr>
        <w:t xml:space="preserve"> на 2021/2022 учебный год</w:t>
      </w:r>
    </w:p>
    <w:p w:rsidR="002D4C0A" w:rsidRPr="004274B8" w:rsidRDefault="002D4C0A" w:rsidP="002D4C0A">
      <w:pPr>
        <w:pStyle w:val="a3"/>
        <w:spacing w:before="6"/>
        <w:rPr>
          <w:b/>
          <w:sz w:val="25"/>
          <w:lang w:val="ru-RU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915"/>
        <w:gridCol w:w="2965"/>
        <w:gridCol w:w="3023"/>
      </w:tblGrid>
      <w:tr w:rsidR="002D4C0A" w:rsidTr="007B0E73">
        <w:trPr>
          <w:trHeight w:val="326"/>
        </w:trPr>
        <w:tc>
          <w:tcPr>
            <w:tcW w:w="697" w:type="dxa"/>
          </w:tcPr>
          <w:p w:rsidR="002D4C0A" w:rsidRDefault="002D4C0A" w:rsidP="007B0E73">
            <w:pPr>
              <w:pStyle w:val="TableParagraph"/>
              <w:spacing w:before="21" w:line="285" w:lineRule="exact"/>
              <w:ind w:left="233"/>
              <w:rPr>
                <w:sz w:val="27"/>
              </w:rPr>
            </w:pPr>
            <w:r>
              <w:rPr>
                <w:color w:val="1F1D1D"/>
                <w:w w:val="101"/>
                <w:sz w:val="27"/>
              </w:rPr>
              <w:t>№</w:t>
            </w:r>
          </w:p>
        </w:tc>
        <w:tc>
          <w:tcPr>
            <w:tcW w:w="7915" w:type="dxa"/>
          </w:tcPr>
          <w:p w:rsidR="002D4C0A" w:rsidRDefault="002D4C0A" w:rsidP="007B0E73">
            <w:pPr>
              <w:pStyle w:val="TableParagraph"/>
              <w:spacing w:before="17" w:line="290" w:lineRule="exact"/>
              <w:ind w:left="3140" w:right="3159"/>
              <w:jc w:val="center"/>
              <w:rPr>
                <w:sz w:val="27"/>
              </w:rPr>
            </w:pPr>
            <w:proofErr w:type="spellStart"/>
            <w:r>
              <w:rPr>
                <w:color w:val="1F1D1D"/>
                <w:sz w:val="27"/>
              </w:rPr>
              <w:t>Мероприятия</w:t>
            </w:r>
            <w:proofErr w:type="spellEnd"/>
          </w:p>
        </w:tc>
        <w:tc>
          <w:tcPr>
            <w:tcW w:w="2965" w:type="dxa"/>
          </w:tcPr>
          <w:p w:rsidR="002D4C0A" w:rsidRDefault="002D4C0A" w:rsidP="007B0E73">
            <w:pPr>
              <w:pStyle w:val="TableParagraph"/>
              <w:spacing w:line="275" w:lineRule="exact"/>
              <w:ind w:left="501" w:right="470"/>
              <w:jc w:val="center"/>
              <w:rPr>
                <w:sz w:val="27"/>
              </w:rPr>
            </w:pPr>
            <w:r>
              <w:rPr>
                <w:color w:val="1F1D1D"/>
                <w:sz w:val="27"/>
              </w:rPr>
              <w:t>С</w:t>
            </w:r>
            <w:r>
              <w:rPr>
                <w:color w:val="1F1D1D"/>
                <w:sz w:val="27"/>
                <w:lang w:val="ru-RU"/>
              </w:rPr>
              <w:t>р</w:t>
            </w:r>
            <w:proofErr w:type="spellStart"/>
            <w:r>
              <w:rPr>
                <w:color w:val="1F1D1D"/>
                <w:sz w:val="27"/>
              </w:rPr>
              <w:t>оки</w:t>
            </w:r>
            <w:proofErr w:type="spellEnd"/>
          </w:p>
        </w:tc>
        <w:tc>
          <w:tcPr>
            <w:tcW w:w="3023" w:type="dxa"/>
          </w:tcPr>
          <w:p w:rsidR="002D4C0A" w:rsidRDefault="002D4C0A" w:rsidP="007B0E73">
            <w:pPr>
              <w:pStyle w:val="TableParagraph"/>
              <w:spacing w:line="275" w:lineRule="exact"/>
              <w:ind w:left="424" w:right="395"/>
              <w:jc w:val="center"/>
              <w:rPr>
                <w:sz w:val="27"/>
              </w:rPr>
            </w:pPr>
            <w:proofErr w:type="spellStart"/>
            <w:r>
              <w:rPr>
                <w:color w:val="1F1D1D"/>
                <w:w w:val="105"/>
                <w:sz w:val="27"/>
              </w:rPr>
              <w:t>Ответственные</w:t>
            </w:r>
            <w:proofErr w:type="spellEnd"/>
          </w:p>
        </w:tc>
      </w:tr>
      <w:tr w:rsidR="002D4C0A" w:rsidTr="007B0E73">
        <w:trPr>
          <w:trHeight w:val="321"/>
        </w:trPr>
        <w:tc>
          <w:tcPr>
            <w:tcW w:w="14600" w:type="dxa"/>
            <w:gridSpan w:val="4"/>
          </w:tcPr>
          <w:p w:rsidR="002D4C0A" w:rsidRDefault="002D4C0A" w:rsidP="007B0E73">
            <w:pPr>
              <w:pStyle w:val="TableParagraph"/>
              <w:spacing w:before="26" w:line="275" w:lineRule="exact"/>
              <w:ind w:left="5259" w:right="534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1F1D1D"/>
                <w:w w:val="105"/>
                <w:sz w:val="26"/>
              </w:rPr>
              <w:t>Нормативное</w:t>
            </w:r>
            <w:proofErr w:type="spellEnd"/>
            <w:r>
              <w:rPr>
                <w:b/>
                <w:color w:val="1F1D1D"/>
                <w:spacing w:val="27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color w:val="1F1D1D"/>
                <w:w w:val="105"/>
                <w:sz w:val="26"/>
              </w:rPr>
              <w:t>обеспечение</w:t>
            </w:r>
            <w:proofErr w:type="spellEnd"/>
          </w:p>
        </w:tc>
      </w:tr>
      <w:tr w:rsidR="002D4C0A" w:rsidTr="007B0E73">
        <w:trPr>
          <w:trHeight w:val="965"/>
        </w:trPr>
        <w:tc>
          <w:tcPr>
            <w:tcW w:w="697" w:type="dxa"/>
          </w:tcPr>
          <w:p w:rsidR="002D4C0A" w:rsidRDefault="002D4C0A" w:rsidP="007B0E73">
            <w:pPr>
              <w:pStyle w:val="TableParagraph"/>
              <w:spacing w:before="17"/>
              <w:ind w:left="127"/>
              <w:rPr>
                <w:sz w:val="27"/>
              </w:rPr>
            </w:pPr>
            <w:r>
              <w:rPr>
                <w:color w:val="1F1D1D"/>
                <w:sz w:val="27"/>
              </w:rPr>
              <w:t>1</w:t>
            </w:r>
            <w:r>
              <w:rPr>
                <w:color w:val="383638"/>
                <w:sz w:val="27"/>
              </w:rPr>
              <w:t>.</w:t>
            </w:r>
          </w:p>
        </w:tc>
        <w:tc>
          <w:tcPr>
            <w:tcW w:w="7915" w:type="dxa"/>
          </w:tcPr>
          <w:p w:rsidR="002D4C0A" w:rsidRPr="004274B8" w:rsidRDefault="002D4C0A" w:rsidP="007B0E73">
            <w:pPr>
              <w:pStyle w:val="TableParagraph"/>
              <w:spacing w:before="21"/>
              <w:ind w:left="125"/>
              <w:rPr>
                <w:sz w:val="27"/>
                <w:lang w:val="ru-RU"/>
              </w:rPr>
            </w:pPr>
            <w:r>
              <w:rPr>
                <w:color w:val="1F1D1D"/>
                <w:sz w:val="27"/>
                <w:lang w:val="ru-RU"/>
              </w:rPr>
              <w:t>Разработка и утверждение плана «</w:t>
            </w:r>
            <w:proofErr w:type="spellStart"/>
            <w:r>
              <w:rPr>
                <w:color w:val="1F1D1D"/>
                <w:sz w:val="27"/>
                <w:lang w:val="ru-RU"/>
              </w:rPr>
              <w:t>доржной</w:t>
            </w:r>
            <w:proofErr w:type="spellEnd"/>
            <w:r>
              <w:rPr>
                <w:color w:val="1F1D1D"/>
                <w:sz w:val="27"/>
                <w:lang w:val="ru-RU"/>
              </w:rPr>
              <w:t xml:space="preserve"> карты»</w:t>
            </w:r>
            <w:r w:rsidRPr="004274B8">
              <w:rPr>
                <w:color w:val="1F1D1D"/>
                <w:sz w:val="27"/>
                <w:lang w:val="ru-RU"/>
              </w:rPr>
              <w:t xml:space="preserve"> по</w:t>
            </w:r>
          </w:p>
          <w:p w:rsidR="002D4C0A" w:rsidRPr="004274B8" w:rsidRDefault="002D4C0A" w:rsidP="007B0E73">
            <w:pPr>
              <w:pStyle w:val="TableParagraph"/>
              <w:spacing w:before="12" w:line="310" w:lineRule="atLeast"/>
              <w:ind w:left="123" w:hanging="1"/>
              <w:rPr>
                <w:sz w:val="27"/>
                <w:lang w:val="ru-RU"/>
              </w:rPr>
            </w:pPr>
            <w:r w:rsidRPr="004274B8">
              <w:rPr>
                <w:color w:val="1F1D1D"/>
                <w:sz w:val="27"/>
                <w:lang w:val="ru-RU"/>
              </w:rPr>
              <w:t>формированию функциональной грамотности обучающихся на 2021/2022 учебный год</w:t>
            </w:r>
          </w:p>
        </w:tc>
        <w:tc>
          <w:tcPr>
            <w:tcW w:w="2965" w:type="dxa"/>
          </w:tcPr>
          <w:p w:rsidR="002D4C0A" w:rsidRDefault="002D4C0A" w:rsidP="007B0E73">
            <w:pPr>
              <w:pStyle w:val="TableParagraph"/>
              <w:spacing w:before="26"/>
              <w:ind w:left="497" w:right="470"/>
              <w:jc w:val="center"/>
              <w:rPr>
                <w:sz w:val="27"/>
              </w:rPr>
            </w:pPr>
            <w:proofErr w:type="spellStart"/>
            <w:r>
              <w:rPr>
                <w:color w:val="1F1D1D"/>
                <w:sz w:val="27"/>
              </w:rPr>
              <w:t>Октябрь</w:t>
            </w:r>
            <w:proofErr w:type="spellEnd"/>
            <w:r>
              <w:rPr>
                <w:color w:val="1F1D1D"/>
                <w:sz w:val="27"/>
              </w:rPr>
              <w:t xml:space="preserve"> 2021г.</w:t>
            </w:r>
          </w:p>
        </w:tc>
        <w:tc>
          <w:tcPr>
            <w:tcW w:w="3023" w:type="dxa"/>
          </w:tcPr>
          <w:p w:rsidR="002D4C0A" w:rsidRPr="002D4C0A" w:rsidRDefault="002D4C0A" w:rsidP="002D4C0A">
            <w:pPr>
              <w:pStyle w:val="TableParagraph"/>
              <w:spacing w:before="26"/>
              <w:ind w:left="420" w:right="477"/>
              <w:rPr>
                <w:rFonts w:ascii="Arial" w:hAnsi="Arial"/>
                <w:sz w:val="26"/>
                <w:lang w:val="ru-RU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Заведующий филиала</w:t>
            </w:r>
          </w:p>
        </w:tc>
      </w:tr>
      <w:tr w:rsidR="002D4C0A" w:rsidTr="007B0E73">
        <w:trPr>
          <w:trHeight w:val="1619"/>
        </w:trPr>
        <w:tc>
          <w:tcPr>
            <w:tcW w:w="697" w:type="dxa"/>
          </w:tcPr>
          <w:p w:rsidR="002D4C0A" w:rsidRDefault="002D4C0A" w:rsidP="007B0E73">
            <w:pPr>
              <w:pStyle w:val="TableParagraph"/>
              <w:spacing w:before="17"/>
              <w:rPr>
                <w:sz w:val="27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2</w:t>
            </w:r>
            <w:r>
              <w:rPr>
                <w:color w:val="1F1D1D"/>
                <w:w w:val="105"/>
                <w:sz w:val="27"/>
              </w:rPr>
              <w:t>.</w:t>
            </w:r>
          </w:p>
        </w:tc>
        <w:tc>
          <w:tcPr>
            <w:tcW w:w="7915" w:type="dxa"/>
          </w:tcPr>
          <w:p w:rsidR="002D4C0A" w:rsidRPr="004274B8" w:rsidRDefault="002D4C0A" w:rsidP="007B0E73">
            <w:pPr>
              <w:pStyle w:val="TableParagraph"/>
              <w:spacing w:before="21" w:line="249" w:lineRule="auto"/>
              <w:ind w:left="117" w:firstLine="1"/>
              <w:rPr>
                <w:sz w:val="27"/>
                <w:lang w:val="ru-RU"/>
              </w:rPr>
            </w:pPr>
            <w:r>
              <w:rPr>
                <w:color w:val="1F1D1D"/>
                <w:sz w:val="27"/>
                <w:lang w:val="ru-RU"/>
              </w:rPr>
              <w:t>Назначение школьного координатора</w:t>
            </w:r>
            <w:r w:rsidRPr="004274B8">
              <w:rPr>
                <w:color w:val="1F1D1D"/>
                <w:sz w:val="27"/>
                <w:lang w:val="ru-RU"/>
              </w:rPr>
              <w:t xml:space="preserve"> по повышению квалификации и мето</w:t>
            </w:r>
            <w:r w:rsidRPr="004274B8">
              <w:rPr>
                <w:color w:val="383638"/>
                <w:sz w:val="27"/>
                <w:lang w:val="ru-RU"/>
              </w:rPr>
              <w:t>д</w:t>
            </w:r>
            <w:r>
              <w:rPr>
                <w:color w:val="1F1D1D"/>
                <w:sz w:val="27"/>
                <w:lang w:val="ru-RU"/>
              </w:rPr>
              <w:t>ической под</w:t>
            </w:r>
            <w:r w:rsidRPr="004274B8">
              <w:rPr>
                <w:color w:val="383638"/>
                <w:sz w:val="27"/>
                <w:lang w:val="ru-RU"/>
              </w:rPr>
              <w:t>д</w:t>
            </w:r>
            <w:r w:rsidRPr="004274B8">
              <w:rPr>
                <w:color w:val="1F1D1D"/>
                <w:sz w:val="27"/>
                <w:lang w:val="ru-RU"/>
              </w:rPr>
              <w:t>ержке педагогов по ф</w:t>
            </w:r>
            <w:r w:rsidRPr="004274B8">
              <w:rPr>
                <w:color w:val="383638"/>
                <w:sz w:val="27"/>
                <w:lang w:val="ru-RU"/>
              </w:rPr>
              <w:t>орми</w:t>
            </w:r>
            <w:r w:rsidRPr="004274B8">
              <w:rPr>
                <w:color w:val="1F1D1D"/>
                <w:sz w:val="27"/>
                <w:lang w:val="ru-RU"/>
              </w:rPr>
              <w:t>ро</w:t>
            </w:r>
            <w:r w:rsidRPr="004274B8">
              <w:rPr>
                <w:color w:val="383638"/>
                <w:sz w:val="27"/>
                <w:lang w:val="ru-RU"/>
              </w:rPr>
              <w:t>ванию функциональн</w:t>
            </w:r>
            <w:r w:rsidRPr="004274B8">
              <w:rPr>
                <w:color w:val="1F1D1D"/>
                <w:sz w:val="27"/>
                <w:lang w:val="ru-RU"/>
              </w:rPr>
              <w:t>о</w:t>
            </w:r>
            <w:r w:rsidRPr="004274B8">
              <w:rPr>
                <w:color w:val="383638"/>
                <w:sz w:val="27"/>
                <w:lang w:val="ru-RU"/>
              </w:rPr>
              <w:t>й грам</w:t>
            </w:r>
            <w:r w:rsidRPr="004274B8">
              <w:rPr>
                <w:color w:val="1F1D1D"/>
                <w:sz w:val="27"/>
                <w:lang w:val="ru-RU"/>
              </w:rPr>
              <w:t>о</w:t>
            </w:r>
            <w:r w:rsidRPr="004274B8">
              <w:rPr>
                <w:color w:val="383638"/>
                <w:sz w:val="27"/>
                <w:lang w:val="ru-RU"/>
              </w:rPr>
              <w:t xml:space="preserve">тности </w:t>
            </w:r>
            <w:r w:rsidRPr="004274B8">
              <w:rPr>
                <w:color w:val="1F1D1D"/>
                <w:sz w:val="27"/>
                <w:lang w:val="ru-RU"/>
              </w:rPr>
              <w:t>об</w:t>
            </w:r>
            <w:r w:rsidRPr="004274B8">
              <w:rPr>
                <w:color w:val="383638"/>
                <w:sz w:val="27"/>
                <w:lang w:val="ru-RU"/>
              </w:rPr>
              <w:t>учающихся на 2</w:t>
            </w:r>
            <w:r w:rsidRPr="004274B8">
              <w:rPr>
                <w:color w:val="1F1D1D"/>
                <w:sz w:val="27"/>
                <w:lang w:val="ru-RU"/>
              </w:rPr>
              <w:t>0</w:t>
            </w:r>
            <w:r w:rsidRPr="004274B8">
              <w:rPr>
                <w:color w:val="383638"/>
                <w:sz w:val="27"/>
                <w:lang w:val="ru-RU"/>
              </w:rPr>
              <w:t>21/2</w:t>
            </w:r>
            <w:r w:rsidRPr="004274B8">
              <w:rPr>
                <w:color w:val="1F1D1D"/>
                <w:sz w:val="27"/>
                <w:lang w:val="ru-RU"/>
              </w:rPr>
              <w:t>0</w:t>
            </w:r>
            <w:r w:rsidRPr="004274B8">
              <w:rPr>
                <w:color w:val="383638"/>
                <w:sz w:val="27"/>
                <w:lang w:val="ru-RU"/>
              </w:rPr>
              <w:t>22 у</w:t>
            </w:r>
            <w:r w:rsidRPr="004274B8">
              <w:rPr>
                <w:color w:val="1F1D1D"/>
                <w:sz w:val="27"/>
                <w:lang w:val="ru-RU"/>
              </w:rPr>
              <w:t>чебны</w:t>
            </w:r>
            <w:r w:rsidRPr="004274B8">
              <w:rPr>
                <w:color w:val="383638"/>
                <w:sz w:val="27"/>
                <w:lang w:val="ru-RU"/>
              </w:rPr>
              <w:t xml:space="preserve">й </w:t>
            </w:r>
            <w:r w:rsidRPr="004274B8">
              <w:rPr>
                <w:color w:val="1F1D1D"/>
                <w:sz w:val="27"/>
                <w:lang w:val="ru-RU"/>
              </w:rPr>
              <w:t>го</w:t>
            </w:r>
            <w:r w:rsidRPr="004274B8">
              <w:rPr>
                <w:color w:val="383638"/>
                <w:sz w:val="27"/>
                <w:lang w:val="ru-RU"/>
              </w:rPr>
              <w:t>д</w:t>
            </w:r>
          </w:p>
        </w:tc>
        <w:tc>
          <w:tcPr>
            <w:tcW w:w="2965" w:type="dxa"/>
          </w:tcPr>
          <w:p w:rsidR="002D4C0A" w:rsidRDefault="002D4C0A" w:rsidP="007B0E73">
            <w:pPr>
              <w:pStyle w:val="TableParagraph"/>
              <w:spacing w:before="26"/>
              <w:ind w:left="503" w:right="470"/>
              <w:jc w:val="center"/>
              <w:rPr>
                <w:sz w:val="27"/>
              </w:rPr>
            </w:pPr>
            <w:proofErr w:type="spellStart"/>
            <w:r>
              <w:rPr>
                <w:color w:val="1F1D1D"/>
                <w:sz w:val="27"/>
              </w:rPr>
              <w:t>Октябрь</w:t>
            </w:r>
            <w:proofErr w:type="spellEnd"/>
            <w:r>
              <w:rPr>
                <w:color w:val="1F1D1D"/>
                <w:sz w:val="27"/>
              </w:rPr>
              <w:t xml:space="preserve"> 2021 г.</w:t>
            </w:r>
          </w:p>
        </w:tc>
        <w:tc>
          <w:tcPr>
            <w:tcW w:w="3023" w:type="dxa"/>
          </w:tcPr>
          <w:p w:rsidR="002D4C0A" w:rsidRDefault="002D4C0A" w:rsidP="007B0E73">
            <w:pPr>
              <w:pStyle w:val="TableParagraph"/>
              <w:ind w:left="424" w:right="474"/>
              <w:jc w:val="center"/>
              <w:rPr>
                <w:rFonts w:ascii="Arial" w:hAnsi="Arial"/>
                <w:sz w:val="26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Заведующий филиала</w:t>
            </w:r>
          </w:p>
        </w:tc>
      </w:tr>
      <w:tr w:rsidR="002D4C0A" w:rsidTr="007B0E73">
        <w:trPr>
          <w:trHeight w:val="1610"/>
        </w:trPr>
        <w:tc>
          <w:tcPr>
            <w:tcW w:w="697" w:type="dxa"/>
          </w:tcPr>
          <w:p w:rsidR="002D4C0A" w:rsidRDefault="002D4C0A" w:rsidP="007B0E73">
            <w:pPr>
              <w:pStyle w:val="TableParagraph"/>
              <w:spacing w:before="44"/>
              <w:ind w:left="117"/>
              <w:rPr>
                <w:rFonts w:ascii="Arial"/>
                <w:sz w:val="24"/>
              </w:rPr>
            </w:pPr>
            <w:r>
              <w:rPr>
                <w:rFonts w:ascii="Arial"/>
                <w:color w:val="1F1D1D"/>
                <w:w w:val="105"/>
                <w:sz w:val="24"/>
                <w:lang w:val="ru-RU"/>
              </w:rPr>
              <w:t>3</w:t>
            </w:r>
            <w:r>
              <w:rPr>
                <w:rFonts w:ascii="Arial"/>
                <w:color w:val="1F1D1D"/>
                <w:w w:val="105"/>
                <w:sz w:val="24"/>
              </w:rPr>
              <w:t>.</w:t>
            </w:r>
          </w:p>
        </w:tc>
        <w:tc>
          <w:tcPr>
            <w:tcW w:w="7915" w:type="dxa"/>
          </w:tcPr>
          <w:p w:rsidR="002D4C0A" w:rsidRPr="004274B8" w:rsidRDefault="002D4C0A" w:rsidP="007B0E73">
            <w:pPr>
              <w:pStyle w:val="TableParagraph"/>
              <w:spacing w:before="17" w:line="249" w:lineRule="auto"/>
              <w:ind w:left="115" w:right="286"/>
              <w:rPr>
                <w:sz w:val="27"/>
                <w:lang w:val="ru-RU"/>
              </w:rPr>
            </w:pPr>
            <w:r w:rsidRPr="004274B8">
              <w:rPr>
                <w:color w:val="1F1D1D"/>
                <w:w w:val="105"/>
                <w:sz w:val="27"/>
                <w:lang w:val="ru-RU"/>
              </w:rPr>
              <w:t xml:space="preserve">Внесение изменений в локальные акты </w:t>
            </w:r>
            <w:r>
              <w:rPr>
                <w:rFonts w:ascii="Arial" w:hAnsi="Arial"/>
                <w:color w:val="1F1D1D"/>
                <w:w w:val="105"/>
                <w:sz w:val="26"/>
                <w:lang w:val="ru-RU"/>
              </w:rPr>
              <w:t>ОО</w:t>
            </w:r>
            <w:r w:rsidRPr="004274B8">
              <w:rPr>
                <w:rFonts w:ascii="Arial" w:hAnsi="Arial"/>
                <w:color w:val="1F1D1D"/>
                <w:w w:val="105"/>
                <w:sz w:val="26"/>
                <w:lang w:val="ru-RU"/>
              </w:rPr>
              <w:t xml:space="preserve">, </w:t>
            </w:r>
            <w:r w:rsidRPr="004274B8">
              <w:rPr>
                <w:color w:val="1F1D1D"/>
                <w:w w:val="105"/>
                <w:sz w:val="27"/>
                <w:lang w:val="ru-RU"/>
              </w:rPr>
              <w:t xml:space="preserve">регулирующие сферу формирования функциональной грамотности обучающихся </w:t>
            </w:r>
            <w:r w:rsidRPr="004274B8">
              <w:rPr>
                <w:color w:val="1F1D1D"/>
                <w:spacing w:val="-11"/>
                <w:w w:val="105"/>
                <w:sz w:val="27"/>
                <w:lang w:val="ru-RU"/>
              </w:rPr>
              <w:t>(ООП</w:t>
            </w:r>
            <w:r w:rsidRPr="004274B8">
              <w:rPr>
                <w:color w:val="383638"/>
                <w:spacing w:val="-11"/>
                <w:w w:val="105"/>
                <w:sz w:val="27"/>
                <w:lang w:val="ru-RU"/>
              </w:rPr>
              <w:t xml:space="preserve">, </w:t>
            </w:r>
            <w:r w:rsidRPr="004274B8">
              <w:rPr>
                <w:color w:val="1F1D1D"/>
                <w:w w:val="105"/>
                <w:sz w:val="27"/>
                <w:lang w:val="ru-RU"/>
              </w:rPr>
              <w:t xml:space="preserve">положение о ВСОКО, рабочие программ учебных предметов </w:t>
            </w:r>
            <w:r w:rsidRPr="004274B8">
              <w:rPr>
                <w:color w:val="383638"/>
                <w:w w:val="105"/>
                <w:sz w:val="27"/>
                <w:lang w:val="ru-RU"/>
              </w:rPr>
              <w:t xml:space="preserve">, </w:t>
            </w:r>
            <w:r w:rsidRPr="004274B8">
              <w:rPr>
                <w:color w:val="1F1D1D"/>
                <w:w w:val="105"/>
                <w:sz w:val="27"/>
                <w:lang w:val="ru-RU"/>
              </w:rPr>
              <w:t>курсов, оценочные средства и</w:t>
            </w:r>
            <w:r w:rsidRPr="004274B8">
              <w:rPr>
                <w:color w:val="1F1D1D"/>
                <w:spacing w:val="-52"/>
                <w:w w:val="105"/>
                <w:sz w:val="27"/>
                <w:lang w:val="ru-RU"/>
              </w:rPr>
              <w:t xml:space="preserve"> </w:t>
            </w:r>
            <w:r w:rsidRPr="004274B8">
              <w:rPr>
                <w:color w:val="1F1D1D"/>
                <w:w w:val="105"/>
                <w:sz w:val="27"/>
                <w:lang w:val="ru-RU"/>
              </w:rPr>
              <w:t>т</w:t>
            </w:r>
            <w:r w:rsidRPr="004274B8">
              <w:rPr>
                <w:color w:val="383638"/>
                <w:w w:val="105"/>
                <w:sz w:val="27"/>
                <w:lang w:val="ru-RU"/>
              </w:rPr>
              <w:t>.</w:t>
            </w:r>
            <w:r w:rsidRPr="004274B8">
              <w:rPr>
                <w:color w:val="1F1D1D"/>
                <w:w w:val="105"/>
                <w:sz w:val="27"/>
                <w:lang w:val="ru-RU"/>
              </w:rPr>
              <w:t>д.)</w:t>
            </w:r>
          </w:p>
        </w:tc>
        <w:tc>
          <w:tcPr>
            <w:tcW w:w="2965" w:type="dxa"/>
          </w:tcPr>
          <w:p w:rsidR="002D4C0A" w:rsidRDefault="002D4C0A" w:rsidP="007B0E73">
            <w:pPr>
              <w:pStyle w:val="TableParagraph"/>
              <w:spacing w:before="26"/>
              <w:ind w:left="503" w:right="470"/>
              <w:jc w:val="center"/>
              <w:rPr>
                <w:sz w:val="27"/>
              </w:rPr>
            </w:pPr>
            <w:proofErr w:type="spellStart"/>
            <w:r>
              <w:rPr>
                <w:color w:val="1F1D1D"/>
                <w:sz w:val="27"/>
              </w:rPr>
              <w:t>Октябрь</w:t>
            </w:r>
            <w:proofErr w:type="spellEnd"/>
            <w:r>
              <w:rPr>
                <w:color w:val="1F1D1D"/>
                <w:sz w:val="27"/>
              </w:rPr>
              <w:t xml:space="preserve"> 2021 г.</w:t>
            </w:r>
          </w:p>
        </w:tc>
        <w:tc>
          <w:tcPr>
            <w:tcW w:w="3023" w:type="dxa"/>
          </w:tcPr>
          <w:p w:rsidR="002D4C0A" w:rsidRPr="002D4C0A" w:rsidRDefault="002D4C0A" w:rsidP="002D4C0A">
            <w:pPr>
              <w:pStyle w:val="TableParagraph"/>
              <w:spacing w:before="26"/>
              <w:ind w:left="424" w:right="474"/>
              <w:rPr>
                <w:rFonts w:ascii="Arial" w:hAnsi="Arial"/>
                <w:sz w:val="26"/>
                <w:lang w:val="ru-RU"/>
              </w:rPr>
            </w:pPr>
            <w:r>
              <w:rPr>
                <w:color w:val="1F1D1D"/>
                <w:w w:val="105"/>
                <w:sz w:val="27"/>
                <w:lang w:val="ru-RU"/>
              </w:rPr>
              <w:t>Директор школы</w:t>
            </w:r>
          </w:p>
        </w:tc>
      </w:tr>
    </w:tbl>
    <w:p w:rsidR="002D4C0A" w:rsidRDefault="002D4C0A" w:rsidP="002D4C0A">
      <w:pPr>
        <w:jc w:val="center"/>
        <w:rPr>
          <w:rFonts w:ascii="Arial" w:hAnsi="Arial"/>
          <w:sz w:val="26"/>
        </w:rPr>
        <w:sectPr w:rsidR="002D4C0A">
          <w:pgSz w:w="16840" w:h="11910" w:orient="landscape"/>
          <w:pgMar w:top="20" w:right="940" w:bottom="280" w:left="1040" w:header="720" w:footer="720" w:gutter="0"/>
          <w:cols w:space="720"/>
        </w:sectPr>
      </w:pPr>
    </w:p>
    <w:p w:rsidR="002D4C0A" w:rsidRDefault="002D4C0A" w:rsidP="002D4C0A">
      <w:pPr>
        <w:pStyle w:val="a3"/>
        <w:rPr>
          <w:sz w:val="20"/>
        </w:rPr>
      </w:pPr>
    </w:p>
    <w:p w:rsidR="002D4C0A" w:rsidRDefault="002D4C0A" w:rsidP="002D4C0A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15"/>
        <w:gridCol w:w="2965"/>
        <w:gridCol w:w="3037"/>
      </w:tblGrid>
      <w:tr w:rsidR="002D4C0A" w:rsidTr="007B0E73">
        <w:trPr>
          <w:trHeight w:val="316"/>
        </w:trPr>
        <w:tc>
          <w:tcPr>
            <w:tcW w:w="14619" w:type="dxa"/>
            <w:gridSpan w:val="4"/>
          </w:tcPr>
          <w:p w:rsidR="002D4C0A" w:rsidRDefault="002D4C0A" w:rsidP="007B0E73">
            <w:pPr>
              <w:pStyle w:val="TableParagraph"/>
              <w:spacing w:before="26" w:line="271" w:lineRule="exact"/>
              <w:ind w:left="5092" w:right="519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211F1F"/>
                <w:w w:val="105"/>
                <w:sz w:val="26"/>
              </w:rPr>
              <w:t>Научно-методическое</w:t>
            </w:r>
            <w:proofErr w:type="spellEnd"/>
            <w:r>
              <w:rPr>
                <w:b/>
                <w:color w:val="211F1F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color w:val="211F1F"/>
                <w:w w:val="105"/>
                <w:sz w:val="26"/>
              </w:rPr>
              <w:t>обеспечение</w:t>
            </w:r>
            <w:proofErr w:type="spellEnd"/>
          </w:p>
        </w:tc>
      </w:tr>
      <w:tr w:rsidR="002D4C0A" w:rsidTr="007B0E73">
        <w:trPr>
          <w:trHeight w:val="1000"/>
        </w:trPr>
        <w:tc>
          <w:tcPr>
            <w:tcW w:w="702" w:type="dxa"/>
          </w:tcPr>
          <w:p w:rsidR="002D4C0A" w:rsidRDefault="002D4C0A" w:rsidP="002D4C0A">
            <w:pPr>
              <w:pStyle w:val="TableParagraph"/>
              <w:spacing w:before="27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1</w:t>
            </w:r>
            <w:r>
              <w:rPr>
                <w:color w:val="211F1F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:rsidR="002D4C0A" w:rsidRPr="004274B8" w:rsidRDefault="002D4C0A" w:rsidP="004A651E">
            <w:pPr>
              <w:pStyle w:val="TableParagraph"/>
              <w:spacing w:before="27"/>
              <w:ind w:left="120" w:firstLine="2"/>
              <w:rPr>
                <w:sz w:val="26"/>
                <w:lang w:val="ru-RU"/>
              </w:rPr>
            </w:pPr>
            <w:r w:rsidRPr="004274B8">
              <w:rPr>
                <w:color w:val="211F1F"/>
                <w:w w:val="105"/>
                <w:sz w:val="26"/>
                <w:lang w:val="ru-RU"/>
              </w:rPr>
              <w:t>Актуализация пла</w:t>
            </w:r>
            <w:r w:rsidR="004A651E">
              <w:rPr>
                <w:color w:val="211F1F"/>
                <w:w w:val="105"/>
                <w:sz w:val="26"/>
                <w:lang w:val="ru-RU"/>
              </w:rPr>
              <w:t>нов работы ШТО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 xml:space="preserve"> в </w:t>
            </w:r>
            <w:r w:rsidRPr="004274B8">
              <w:rPr>
                <w:color w:val="312F2F"/>
                <w:w w:val="105"/>
                <w:sz w:val="26"/>
                <w:lang w:val="ru-RU"/>
              </w:rPr>
              <w:t xml:space="preserve">части </w:t>
            </w:r>
            <w:r w:rsidRPr="004274B8">
              <w:rPr>
                <w:color w:val="211F1F"/>
                <w:w w:val="105"/>
                <w:sz w:val="26"/>
                <w:lang w:val="ru-RU"/>
              </w:rPr>
              <w:t>формирования функциональной грамотности обучающихся на 2021/2022 учебный год</w:t>
            </w:r>
          </w:p>
        </w:tc>
        <w:tc>
          <w:tcPr>
            <w:tcW w:w="2965" w:type="dxa"/>
          </w:tcPr>
          <w:p w:rsidR="002D4C0A" w:rsidRDefault="002D4C0A" w:rsidP="007B0E73">
            <w:pPr>
              <w:pStyle w:val="TableParagraph"/>
              <w:spacing w:before="27"/>
              <w:ind w:left="503" w:right="470"/>
              <w:jc w:val="center"/>
              <w:rPr>
                <w:sz w:val="26"/>
              </w:rPr>
            </w:pPr>
            <w:proofErr w:type="spellStart"/>
            <w:r>
              <w:rPr>
                <w:color w:val="211F1F"/>
                <w:w w:val="105"/>
                <w:sz w:val="26"/>
              </w:rPr>
              <w:t>Октябрь</w:t>
            </w:r>
            <w:proofErr w:type="spellEnd"/>
            <w:r>
              <w:rPr>
                <w:color w:val="211F1F"/>
                <w:w w:val="105"/>
                <w:sz w:val="26"/>
              </w:rPr>
              <w:t xml:space="preserve"> </w:t>
            </w:r>
            <w:r>
              <w:rPr>
                <w:color w:val="312F2F"/>
                <w:w w:val="105"/>
                <w:sz w:val="26"/>
              </w:rPr>
              <w:t>2021г.</w:t>
            </w:r>
          </w:p>
        </w:tc>
        <w:tc>
          <w:tcPr>
            <w:tcW w:w="3037" w:type="dxa"/>
          </w:tcPr>
          <w:p w:rsidR="002D4C0A" w:rsidRPr="002D4C0A" w:rsidRDefault="002D4C0A" w:rsidP="007B0E73">
            <w:pPr>
              <w:pStyle w:val="TableParagraph"/>
              <w:spacing w:before="0" w:line="321" w:lineRule="exact"/>
              <w:ind w:left="323"/>
              <w:rPr>
                <w:sz w:val="28"/>
                <w:lang w:val="ru-RU"/>
              </w:rPr>
            </w:pPr>
            <w:r>
              <w:rPr>
                <w:color w:val="211F1F"/>
                <w:w w:val="110"/>
                <w:sz w:val="26"/>
                <w:lang w:val="ru-RU"/>
              </w:rPr>
              <w:t>Руководитель ШТО учителей</w:t>
            </w:r>
          </w:p>
        </w:tc>
      </w:tr>
      <w:tr w:rsidR="002D4C0A" w:rsidTr="007B0E73">
        <w:trPr>
          <w:trHeight w:val="1571"/>
        </w:trPr>
        <w:tc>
          <w:tcPr>
            <w:tcW w:w="702" w:type="dxa"/>
          </w:tcPr>
          <w:p w:rsidR="002D4C0A" w:rsidRDefault="002D4C0A" w:rsidP="007B0E73">
            <w:pPr>
              <w:pStyle w:val="TableParagraph"/>
              <w:spacing w:before="0" w:line="292" w:lineRule="exact"/>
              <w:ind w:left="121"/>
              <w:rPr>
                <w:sz w:val="26"/>
              </w:rPr>
            </w:pPr>
            <w:r>
              <w:rPr>
                <w:color w:val="211F1F"/>
                <w:w w:val="105"/>
                <w:sz w:val="26"/>
                <w:lang w:val="ru-RU"/>
              </w:rPr>
              <w:t>2</w:t>
            </w:r>
            <w:r>
              <w:rPr>
                <w:color w:val="211F1F"/>
                <w:w w:val="105"/>
                <w:sz w:val="26"/>
              </w:rPr>
              <w:t>.</w:t>
            </w:r>
          </w:p>
        </w:tc>
        <w:tc>
          <w:tcPr>
            <w:tcW w:w="7915" w:type="dxa"/>
          </w:tcPr>
          <w:p w:rsidR="002D4C0A" w:rsidRPr="004274B8" w:rsidRDefault="002D4C0A" w:rsidP="007B0E73">
            <w:pPr>
              <w:pStyle w:val="TableParagraph"/>
              <w:spacing w:before="0" w:line="259" w:lineRule="auto"/>
              <w:ind w:firstLine="2"/>
              <w:rPr>
                <w:sz w:val="26"/>
                <w:lang w:val="ru-RU"/>
              </w:rPr>
            </w:pPr>
            <w:r w:rsidRPr="004274B8">
              <w:rPr>
                <w:color w:val="211F1F"/>
                <w:w w:val="105"/>
                <w:sz w:val="26"/>
                <w:lang w:val="ru-RU"/>
              </w:rPr>
              <w:t>Трансляция успешного опыта формирования и оценки формирования функциональной грамотности обучающихся (открытые уроки, мастер- классы, методические недели и</w:t>
            </w:r>
            <w:r w:rsidRPr="004274B8">
              <w:rPr>
                <w:color w:val="211F1F"/>
                <w:spacing w:val="55"/>
                <w:w w:val="105"/>
                <w:sz w:val="26"/>
                <w:lang w:val="ru-RU"/>
              </w:rPr>
              <w:t xml:space="preserve"> </w:t>
            </w:r>
            <w:r w:rsidRPr="004274B8">
              <w:rPr>
                <w:color w:val="211F1F"/>
                <w:spacing w:val="4"/>
                <w:w w:val="105"/>
                <w:sz w:val="26"/>
                <w:lang w:val="ru-RU"/>
              </w:rPr>
              <w:t>др</w:t>
            </w:r>
            <w:r w:rsidRPr="004274B8">
              <w:rPr>
                <w:color w:val="4F4D4D"/>
                <w:spacing w:val="4"/>
                <w:w w:val="105"/>
                <w:sz w:val="26"/>
                <w:lang w:val="ru-RU"/>
              </w:rPr>
              <w:t>.</w:t>
            </w:r>
            <w:r w:rsidRPr="004274B8">
              <w:rPr>
                <w:color w:val="211F1F"/>
                <w:spacing w:val="4"/>
                <w:w w:val="105"/>
                <w:sz w:val="26"/>
                <w:lang w:val="ru-RU"/>
              </w:rPr>
              <w:t>)</w:t>
            </w:r>
          </w:p>
        </w:tc>
        <w:tc>
          <w:tcPr>
            <w:tcW w:w="2965" w:type="dxa"/>
          </w:tcPr>
          <w:p w:rsidR="002D4C0A" w:rsidRDefault="002D4C0A" w:rsidP="007B0E73">
            <w:pPr>
              <w:pStyle w:val="TableParagraph"/>
              <w:spacing w:before="0" w:line="287" w:lineRule="exact"/>
              <w:ind w:left="506" w:right="470"/>
              <w:jc w:val="center"/>
              <w:rPr>
                <w:sz w:val="26"/>
              </w:rPr>
            </w:pPr>
            <w:r>
              <w:rPr>
                <w:b/>
                <w:color w:val="211F1F"/>
                <w:w w:val="105"/>
                <w:sz w:val="26"/>
              </w:rPr>
              <w:t xml:space="preserve">В </w:t>
            </w:r>
            <w:proofErr w:type="spellStart"/>
            <w:r>
              <w:rPr>
                <w:color w:val="211F1F"/>
                <w:w w:val="105"/>
                <w:sz w:val="26"/>
              </w:rPr>
              <w:t>течение</w:t>
            </w:r>
            <w:proofErr w:type="spellEnd"/>
            <w:r>
              <w:rPr>
                <w:color w:val="211F1F"/>
                <w:w w:val="105"/>
                <w:sz w:val="26"/>
              </w:rPr>
              <w:t xml:space="preserve"> </w:t>
            </w:r>
            <w:proofErr w:type="spellStart"/>
            <w:r>
              <w:rPr>
                <w:color w:val="211F1F"/>
                <w:w w:val="105"/>
                <w:sz w:val="26"/>
              </w:rPr>
              <w:t>года</w:t>
            </w:r>
            <w:proofErr w:type="spellEnd"/>
          </w:p>
        </w:tc>
        <w:tc>
          <w:tcPr>
            <w:tcW w:w="3037" w:type="dxa"/>
          </w:tcPr>
          <w:p w:rsidR="002D4C0A" w:rsidRDefault="002D4C0A" w:rsidP="002D4C0A">
            <w:pPr>
              <w:pStyle w:val="TableParagraph"/>
              <w:spacing w:before="0" w:line="259" w:lineRule="auto"/>
              <w:ind w:left="749" w:hanging="337"/>
              <w:rPr>
                <w:sz w:val="26"/>
              </w:rPr>
            </w:pPr>
            <w:r>
              <w:rPr>
                <w:color w:val="211F1F"/>
                <w:sz w:val="26"/>
                <w:lang w:val="ru-RU"/>
              </w:rPr>
              <w:t>Заведующий филиала</w:t>
            </w:r>
          </w:p>
          <w:p w:rsidR="002D4C0A" w:rsidRDefault="002D4C0A" w:rsidP="007B0E73">
            <w:pPr>
              <w:pStyle w:val="TableParagraph"/>
              <w:spacing w:before="0" w:line="272" w:lineRule="exact"/>
              <w:ind w:left="377"/>
              <w:rPr>
                <w:sz w:val="26"/>
              </w:rPr>
            </w:pPr>
          </w:p>
        </w:tc>
      </w:tr>
      <w:tr w:rsidR="002D4C0A" w:rsidTr="007B0E73">
        <w:trPr>
          <w:trHeight w:val="326"/>
        </w:trPr>
        <w:tc>
          <w:tcPr>
            <w:tcW w:w="14619" w:type="dxa"/>
            <w:gridSpan w:val="4"/>
          </w:tcPr>
          <w:p w:rsidR="002D4C0A" w:rsidRDefault="002D4C0A" w:rsidP="007B0E73">
            <w:pPr>
              <w:pStyle w:val="TableParagraph"/>
              <w:spacing w:before="36" w:line="271" w:lineRule="exact"/>
              <w:ind w:left="5092" w:right="5189"/>
              <w:jc w:val="center"/>
              <w:rPr>
                <w:b/>
                <w:sz w:val="26"/>
              </w:rPr>
            </w:pPr>
            <w:r>
              <w:rPr>
                <w:b/>
                <w:color w:val="312F2F"/>
                <w:w w:val="110"/>
                <w:sz w:val="26"/>
              </w:rPr>
              <w:t>Организационное обеспечение</w:t>
            </w:r>
          </w:p>
        </w:tc>
      </w:tr>
      <w:tr w:rsidR="002D4C0A" w:rsidRPr="004274B8" w:rsidTr="007B0E73">
        <w:trPr>
          <w:trHeight w:val="2254"/>
        </w:trPr>
        <w:tc>
          <w:tcPr>
            <w:tcW w:w="702" w:type="dxa"/>
          </w:tcPr>
          <w:p w:rsidR="002D4C0A" w:rsidRDefault="002D4C0A" w:rsidP="007B0E73">
            <w:pPr>
              <w:pStyle w:val="TableParagraph"/>
              <w:spacing w:before="36"/>
              <w:ind w:left="128"/>
              <w:rPr>
                <w:sz w:val="26"/>
              </w:rPr>
            </w:pPr>
            <w:r>
              <w:rPr>
                <w:color w:val="211F1F"/>
                <w:w w:val="105"/>
                <w:sz w:val="26"/>
              </w:rPr>
              <w:t>1.</w:t>
            </w:r>
          </w:p>
        </w:tc>
        <w:tc>
          <w:tcPr>
            <w:tcW w:w="7915" w:type="dxa"/>
          </w:tcPr>
          <w:p w:rsidR="002D4C0A" w:rsidRPr="002D4C0A" w:rsidRDefault="002D4C0A" w:rsidP="007B0E73">
            <w:pPr>
              <w:pStyle w:val="TableParagraph"/>
              <w:spacing w:before="8" w:line="271" w:lineRule="exact"/>
              <w:ind w:left="133"/>
              <w:rPr>
                <w:sz w:val="26"/>
                <w:lang w:val="ru-RU"/>
              </w:rPr>
            </w:pPr>
            <w:r w:rsidRPr="004274B8">
              <w:rPr>
                <w:color w:val="211D1F"/>
                <w:w w:val="105"/>
                <w:sz w:val="26"/>
                <w:lang w:val="ru-RU"/>
              </w:rPr>
              <w:t xml:space="preserve">Проведение диагностики </w:t>
            </w:r>
            <w:proofErr w:type="spellStart"/>
            <w:r w:rsidRPr="004274B8">
              <w:rPr>
                <w:color w:val="211D1F"/>
                <w:w w:val="105"/>
                <w:sz w:val="26"/>
                <w:lang w:val="ru-RU"/>
              </w:rPr>
              <w:t>сформированности</w:t>
            </w:r>
            <w:proofErr w:type="spellEnd"/>
            <w:r w:rsidRPr="004274B8">
              <w:rPr>
                <w:color w:val="211D1F"/>
                <w:w w:val="105"/>
                <w:sz w:val="26"/>
                <w:lang w:val="ru-RU"/>
              </w:rPr>
              <w:t xml:space="preserve"> разных видов компетенций в рамках </w:t>
            </w:r>
            <w:r w:rsidRPr="004274B8">
              <w:rPr>
                <w:color w:val="010101"/>
                <w:w w:val="105"/>
                <w:sz w:val="26"/>
                <w:lang w:val="ru-RU"/>
              </w:rPr>
              <w:t>ф</w:t>
            </w:r>
            <w:r>
              <w:rPr>
                <w:color w:val="211D1F"/>
                <w:w w:val="105"/>
                <w:sz w:val="26"/>
                <w:lang w:val="ru-RU"/>
              </w:rPr>
              <w:t>ункцион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альной грамотности</w:t>
            </w:r>
          </w:p>
        </w:tc>
        <w:tc>
          <w:tcPr>
            <w:tcW w:w="2965" w:type="dxa"/>
          </w:tcPr>
          <w:p w:rsidR="002D4C0A" w:rsidRDefault="002D4C0A" w:rsidP="007B0E73">
            <w:pPr>
              <w:pStyle w:val="TableParagraph"/>
              <w:spacing w:line="259" w:lineRule="auto"/>
              <w:ind w:left="1098" w:right="14" w:hanging="557"/>
              <w:rPr>
                <w:sz w:val="26"/>
              </w:rPr>
            </w:pPr>
            <w:proofErr w:type="spellStart"/>
            <w:r>
              <w:rPr>
                <w:color w:val="211D1F"/>
                <w:w w:val="105"/>
                <w:sz w:val="26"/>
              </w:rPr>
              <w:t>Май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 2022 г</w:t>
            </w:r>
            <w:r>
              <w:rPr>
                <w:color w:val="010101"/>
                <w:w w:val="105"/>
                <w:sz w:val="26"/>
              </w:rPr>
              <w:t>.</w:t>
            </w:r>
          </w:p>
        </w:tc>
        <w:tc>
          <w:tcPr>
            <w:tcW w:w="3037" w:type="dxa"/>
          </w:tcPr>
          <w:p w:rsidR="002D4C0A" w:rsidRDefault="002D4C0A" w:rsidP="002D4C0A">
            <w:pPr>
              <w:pStyle w:val="TableParagraph"/>
              <w:spacing w:before="0" w:line="259" w:lineRule="auto"/>
              <w:ind w:left="749" w:hanging="337"/>
              <w:rPr>
                <w:sz w:val="26"/>
              </w:rPr>
            </w:pPr>
            <w:r>
              <w:rPr>
                <w:color w:val="211F1F"/>
                <w:sz w:val="26"/>
                <w:lang w:val="ru-RU"/>
              </w:rPr>
              <w:t>Заведующий филиала</w:t>
            </w:r>
          </w:p>
          <w:p w:rsidR="002D4C0A" w:rsidRPr="004274B8" w:rsidRDefault="002D4C0A" w:rsidP="007B0E73">
            <w:pPr>
              <w:pStyle w:val="TableParagraph"/>
              <w:spacing w:before="26" w:line="261" w:lineRule="auto"/>
              <w:ind w:left="382" w:right="311" w:hanging="23"/>
              <w:jc w:val="center"/>
              <w:rPr>
                <w:sz w:val="26"/>
                <w:lang w:val="ru-RU"/>
              </w:rPr>
            </w:pPr>
          </w:p>
        </w:tc>
      </w:tr>
    </w:tbl>
    <w:p w:rsidR="002D4C0A" w:rsidRPr="004274B8" w:rsidRDefault="002D4C0A" w:rsidP="002D4C0A">
      <w:pPr>
        <w:spacing w:line="261" w:lineRule="auto"/>
        <w:jc w:val="center"/>
        <w:rPr>
          <w:sz w:val="26"/>
          <w:lang w:val="ru-RU"/>
        </w:rPr>
        <w:sectPr w:rsidR="002D4C0A" w:rsidRPr="004274B8">
          <w:pgSz w:w="16840" w:h="11910" w:orient="landscape"/>
          <w:pgMar w:top="1100" w:right="940" w:bottom="280" w:left="1040" w:header="720" w:footer="720" w:gutter="0"/>
          <w:cols w:space="720"/>
        </w:sectPr>
      </w:pPr>
    </w:p>
    <w:p w:rsidR="002D4C0A" w:rsidRPr="004274B8" w:rsidRDefault="002D4C0A" w:rsidP="002D4C0A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7461250</wp:posOffset>
                </wp:positionV>
                <wp:extent cx="0" cy="0"/>
                <wp:effectExtent l="10795" t="7442200" r="8255" b="74434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AD1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587.5pt" to=".1pt,5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" strokeweight=".08475mm">
                <w10:wrap anchorx="page" anchory="page"/>
              </v:line>
            </w:pict>
          </mc:Fallback>
        </mc:AlternateContent>
      </w:r>
    </w:p>
    <w:p w:rsidR="002D4C0A" w:rsidRPr="004274B8" w:rsidRDefault="002D4C0A" w:rsidP="002D4C0A">
      <w:pPr>
        <w:pStyle w:val="a3"/>
        <w:rPr>
          <w:sz w:val="20"/>
          <w:lang w:val="ru-RU"/>
        </w:rPr>
      </w:pPr>
    </w:p>
    <w:p w:rsidR="002D4C0A" w:rsidRPr="004274B8" w:rsidRDefault="002D4C0A" w:rsidP="002D4C0A">
      <w:pPr>
        <w:pStyle w:val="a3"/>
        <w:rPr>
          <w:sz w:val="20"/>
          <w:lang w:val="ru-RU"/>
        </w:rPr>
      </w:pPr>
    </w:p>
    <w:p w:rsidR="002D4C0A" w:rsidRPr="004274B8" w:rsidRDefault="002D4C0A" w:rsidP="002D4C0A">
      <w:pPr>
        <w:pStyle w:val="a3"/>
        <w:rPr>
          <w:sz w:val="20"/>
          <w:lang w:val="ru-RU"/>
        </w:rPr>
      </w:pPr>
    </w:p>
    <w:p w:rsidR="002D4C0A" w:rsidRPr="004274B8" w:rsidRDefault="002D4C0A" w:rsidP="002D4C0A">
      <w:pPr>
        <w:pStyle w:val="a3"/>
        <w:rPr>
          <w:sz w:val="20"/>
          <w:lang w:val="ru-RU"/>
        </w:rPr>
      </w:pPr>
    </w:p>
    <w:p w:rsidR="002D4C0A" w:rsidRPr="004274B8" w:rsidRDefault="002D4C0A" w:rsidP="002D4C0A">
      <w:pPr>
        <w:pStyle w:val="a3"/>
        <w:rPr>
          <w:sz w:val="20"/>
          <w:lang w:val="ru-RU"/>
        </w:rPr>
      </w:pPr>
    </w:p>
    <w:p w:rsidR="002D4C0A" w:rsidRPr="004274B8" w:rsidRDefault="002D4C0A" w:rsidP="002D4C0A">
      <w:pPr>
        <w:pStyle w:val="a3"/>
        <w:spacing w:before="2" w:after="1"/>
        <w:rPr>
          <w:sz w:val="21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20"/>
        <w:gridCol w:w="2946"/>
        <w:gridCol w:w="3032"/>
      </w:tblGrid>
      <w:tr w:rsidR="002D4C0A" w:rsidRPr="00C1378B" w:rsidTr="007B0E73">
        <w:trPr>
          <w:trHeight w:val="639"/>
        </w:trPr>
        <w:tc>
          <w:tcPr>
            <w:tcW w:w="702" w:type="dxa"/>
          </w:tcPr>
          <w:p w:rsidR="002D4C0A" w:rsidRDefault="002D4C0A" w:rsidP="007B0E73">
            <w:pPr>
              <w:pStyle w:val="TableParagraph"/>
              <w:ind w:left="119"/>
              <w:rPr>
                <w:sz w:val="26"/>
              </w:rPr>
            </w:pPr>
            <w:r>
              <w:rPr>
                <w:color w:val="211D1F"/>
                <w:w w:val="105"/>
                <w:sz w:val="26"/>
              </w:rPr>
              <w:t>2</w:t>
            </w:r>
            <w:r>
              <w:rPr>
                <w:color w:val="4F4D4D"/>
                <w:w w:val="105"/>
                <w:sz w:val="26"/>
              </w:rPr>
              <w:t>.</w:t>
            </w:r>
          </w:p>
        </w:tc>
        <w:tc>
          <w:tcPr>
            <w:tcW w:w="7920" w:type="dxa"/>
          </w:tcPr>
          <w:p w:rsidR="002D4C0A" w:rsidRPr="004274B8" w:rsidRDefault="002D4C0A" w:rsidP="007B0E73">
            <w:pPr>
              <w:pStyle w:val="TableParagraph"/>
              <w:spacing w:before="10" w:line="320" w:lineRule="atLeast"/>
              <w:ind w:right="231" w:firstLine="2"/>
              <w:rPr>
                <w:sz w:val="26"/>
                <w:lang w:val="ru-RU"/>
              </w:rPr>
            </w:pPr>
            <w:r w:rsidRPr="004274B8">
              <w:rPr>
                <w:color w:val="211D1F"/>
                <w:w w:val="105"/>
                <w:sz w:val="26"/>
                <w:lang w:val="ru-RU"/>
              </w:rPr>
              <w:t>Участие обучающихся в конкурсах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 xml:space="preserve">, 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олимпиадах по развитию функциональной грамотности в разных возрастных группах под руководством педагого</w:t>
            </w:r>
            <w:r w:rsidRPr="004274B8">
              <w:rPr>
                <w:color w:val="010101"/>
                <w:w w:val="105"/>
                <w:sz w:val="26"/>
                <w:lang w:val="ru-RU"/>
              </w:rPr>
              <w:t>в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.</w:t>
            </w:r>
          </w:p>
        </w:tc>
        <w:tc>
          <w:tcPr>
            <w:tcW w:w="2946" w:type="dxa"/>
          </w:tcPr>
          <w:p w:rsidR="002D4C0A" w:rsidRDefault="002D4C0A" w:rsidP="007B0E73">
            <w:pPr>
              <w:pStyle w:val="TableParagraph"/>
              <w:ind w:left="351" w:right="311"/>
              <w:jc w:val="center"/>
              <w:rPr>
                <w:sz w:val="26"/>
              </w:rPr>
            </w:pPr>
            <w:proofErr w:type="spellStart"/>
            <w:r>
              <w:rPr>
                <w:color w:val="211D1F"/>
                <w:w w:val="105"/>
                <w:sz w:val="26"/>
              </w:rPr>
              <w:t>Январь-май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 2022 г.</w:t>
            </w:r>
          </w:p>
        </w:tc>
        <w:tc>
          <w:tcPr>
            <w:tcW w:w="3032" w:type="dxa"/>
          </w:tcPr>
          <w:p w:rsidR="002D4C0A" w:rsidRPr="002D4C0A" w:rsidRDefault="002D4C0A" w:rsidP="007B0E73">
            <w:pPr>
              <w:pStyle w:val="TableParagraph"/>
              <w:spacing w:line="254" w:lineRule="auto"/>
              <w:ind w:left="267" w:right="331"/>
              <w:jc w:val="center"/>
              <w:rPr>
                <w:sz w:val="26"/>
                <w:lang w:val="ru-RU"/>
              </w:rPr>
            </w:pPr>
            <w:r>
              <w:rPr>
                <w:color w:val="211D1F"/>
                <w:w w:val="110"/>
                <w:sz w:val="26"/>
                <w:lang w:val="ru-RU"/>
              </w:rPr>
              <w:t>Заведующий филиала руководитель</w:t>
            </w:r>
          </w:p>
          <w:p w:rsidR="002D4C0A" w:rsidRPr="002D4C0A" w:rsidRDefault="002D4C0A" w:rsidP="007B0E73">
            <w:pPr>
              <w:pStyle w:val="TableParagraph"/>
              <w:spacing w:before="10" w:line="275" w:lineRule="exact"/>
              <w:ind w:left="268" w:right="237"/>
              <w:jc w:val="center"/>
              <w:rPr>
                <w:sz w:val="26"/>
                <w:lang w:val="ru-RU"/>
              </w:rPr>
            </w:pPr>
            <w:r>
              <w:rPr>
                <w:color w:val="211D1F"/>
                <w:w w:val="115"/>
                <w:sz w:val="26"/>
                <w:lang w:val="ru-RU"/>
              </w:rPr>
              <w:t>ШТО учителей</w:t>
            </w:r>
          </w:p>
        </w:tc>
      </w:tr>
      <w:tr w:rsidR="002D4C0A" w:rsidTr="007B0E73">
        <w:trPr>
          <w:trHeight w:val="970"/>
        </w:trPr>
        <w:tc>
          <w:tcPr>
            <w:tcW w:w="702" w:type="dxa"/>
          </w:tcPr>
          <w:p w:rsidR="002D4C0A" w:rsidRDefault="002D4C0A" w:rsidP="007B0E73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211D1F"/>
                <w:w w:val="105"/>
                <w:sz w:val="26"/>
              </w:rPr>
              <w:t>3.</w:t>
            </w:r>
          </w:p>
        </w:tc>
        <w:tc>
          <w:tcPr>
            <w:tcW w:w="7920" w:type="dxa"/>
          </w:tcPr>
          <w:p w:rsidR="002D4C0A" w:rsidRPr="004274B8" w:rsidRDefault="002D4C0A" w:rsidP="007B0E73">
            <w:pPr>
              <w:pStyle w:val="TableParagraph"/>
              <w:spacing w:line="261" w:lineRule="auto"/>
              <w:ind w:right="231" w:firstLine="1"/>
              <w:rPr>
                <w:sz w:val="26"/>
                <w:lang w:val="ru-RU"/>
              </w:rPr>
            </w:pPr>
            <w:r w:rsidRPr="004274B8">
              <w:rPr>
                <w:color w:val="211D1F"/>
                <w:w w:val="105"/>
                <w:sz w:val="26"/>
                <w:lang w:val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обучающихся.</w:t>
            </w:r>
          </w:p>
        </w:tc>
        <w:tc>
          <w:tcPr>
            <w:tcW w:w="2946" w:type="dxa"/>
          </w:tcPr>
          <w:p w:rsidR="002D4C0A" w:rsidRDefault="002D4C0A" w:rsidP="007B0E73">
            <w:pPr>
              <w:pStyle w:val="TableParagraph"/>
              <w:ind w:left="348" w:right="311"/>
              <w:jc w:val="center"/>
              <w:rPr>
                <w:sz w:val="26"/>
              </w:rPr>
            </w:pPr>
            <w:r>
              <w:rPr>
                <w:color w:val="211D1F"/>
                <w:w w:val="105"/>
                <w:sz w:val="26"/>
              </w:rPr>
              <w:t xml:space="preserve">В </w:t>
            </w:r>
            <w:proofErr w:type="spellStart"/>
            <w:r>
              <w:rPr>
                <w:color w:val="211D1F"/>
                <w:w w:val="105"/>
                <w:sz w:val="26"/>
              </w:rPr>
              <w:t>течение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 </w:t>
            </w:r>
            <w:proofErr w:type="spellStart"/>
            <w:r>
              <w:rPr>
                <w:color w:val="211D1F"/>
                <w:w w:val="105"/>
                <w:sz w:val="26"/>
              </w:rPr>
              <w:t>года</w:t>
            </w:r>
            <w:proofErr w:type="spellEnd"/>
          </w:p>
        </w:tc>
        <w:tc>
          <w:tcPr>
            <w:tcW w:w="3032" w:type="dxa"/>
          </w:tcPr>
          <w:p w:rsidR="002D4C0A" w:rsidRDefault="002D4C0A" w:rsidP="007B0E73">
            <w:pPr>
              <w:pStyle w:val="TableParagraph"/>
              <w:spacing w:line="261" w:lineRule="auto"/>
              <w:ind w:left="268" w:right="327"/>
              <w:jc w:val="center"/>
              <w:rPr>
                <w:sz w:val="26"/>
              </w:rPr>
            </w:pPr>
            <w:r>
              <w:rPr>
                <w:color w:val="211D1F"/>
                <w:w w:val="110"/>
                <w:sz w:val="26"/>
              </w:rPr>
              <w:t xml:space="preserve">Администрация </w:t>
            </w:r>
            <w:r>
              <w:rPr>
                <w:color w:val="211D1F"/>
                <w:w w:val="110"/>
                <w:sz w:val="26"/>
                <w:lang w:val="ru-RU"/>
              </w:rPr>
              <w:t>филиала</w:t>
            </w:r>
            <w:r>
              <w:rPr>
                <w:color w:val="211D1F"/>
                <w:w w:val="110"/>
                <w:sz w:val="26"/>
              </w:rPr>
              <w:t>, педагоги - предметники</w:t>
            </w:r>
          </w:p>
        </w:tc>
      </w:tr>
      <w:tr w:rsidR="002D4C0A" w:rsidTr="007B0E73">
        <w:trPr>
          <w:trHeight w:val="1297"/>
        </w:trPr>
        <w:tc>
          <w:tcPr>
            <w:tcW w:w="702" w:type="dxa"/>
          </w:tcPr>
          <w:p w:rsidR="002D4C0A" w:rsidRDefault="002D4C0A" w:rsidP="007B0E73">
            <w:pPr>
              <w:pStyle w:val="TableParagraph"/>
              <w:ind w:left="120"/>
              <w:rPr>
                <w:sz w:val="26"/>
              </w:rPr>
            </w:pPr>
            <w:r>
              <w:rPr>
                <w:color w:val="211D1F"/>
                <w:w w:val="105"/>
                <w:sz w:val="26"/>
              </w:rPr>
              <w:t>4.</w:t>
            </w:r>
          </w:p>
        </w:tc>
        <w:tc>
          <w:tcPr>
            <w:tcW w:w="7920" w:type="dxa"/>
          </w:tcPr>
          <w:p w:rsidR="002D4C0A" w:rsidRPr="004274B8" w:rsidRDefault="002D4C0A" w:rsidP="007B0E73">
            <w:pPr>
              <w:pStyle w:val="TableParagraph"/>
              <w:spacing w:line="259" w:lineRule="auto"/>
              <w:ind w:left="114" w:right="231"/>
              <w:rPr>
                <w:sz w:val="26"/>
                <w:lang w:val="ru-RU"/>
              </w:rPr>
            </w:pPr>
            <w:r w:rsidRPr="004274B8">
              <w:rPr>
                <w:color w:val="211D1F"/>
                <w:w w:val="105"/>
                <w:sz w:val="26"/>
                <w:lang w:val="ru-RU"/>
              </w:rPr>
              <w:t>Обобщение инновационно</w:t>
            </w:r>
            <w:r>
              <w:rPr>
                <w:color w:val="211D1F"/>
                <w:w w:val="105"/>
                <w:sz w:val="26"/>
                <w:lang w:val="ru-RU"/>
              </w:rPr>
              <w:t>го опыта педагогов на совещани</w:t>
            </w:r>
            <w:r w:rsidR="004A651E">
              <w:rPr>
                <w:color w:val="211D1F"/>
                <w:w w:val="105"/>
                <w:sz w:val="26"/>
                <w:lang w:val="ru-RU"/>
              </w:rPr>
              <w:t xml:space="preserve">ях </w:t>
            </w:r>
            <w:r>
              <w:rPr>
                <w:color w:val="211D1F"/>
                <w:w w:val="105"/>
                <w:sz w:val="26"/>
                <w:lang w:val="ru-RU"/>
              </w:rPr>
              <w:t xml:space="preserve"> в филиале, на заседаниях ШТО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2946" w:type="dxa"/>
          </w:tcPr>
          <w:p w:rsidR="002D4C0A" w:rsidRDefault="002D4C0A" w:rsidP="007B0E73">
            <w:pPr>
              <w:pStyle w:val="TableParagraph"/>
              <w:spacing w:before="26" w:line="261" w:lineRule="auto"/>
              <w:ind w:left="1079" w:hanging="705"/>
              <w:rPr>
                <w:sz w:val="26"/>
              </w:rPr>
            </w:pPr>
            <w:proofErr w:type="spellStart"/>
            <w:r>
              <w:rPr>
                <w:color w:val="211D1F"/>
                <w:w w:val="105"/>
                <w:sz w:val="26"/>
              </w:rPr>
              <w:t>Май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- </w:t>
            </w:r>
            <w:proofErr w:type="spellStart"/>
            <w:r>
              <w:rPr>
                <w:color w:val="211D1F"/>
                <w:w w:val="105"/>
                <w:sz w:val="26"/>
              </w:rPr>
              <w:t>июнь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, </w:t>
            </w:r>
            <w:proofErr w:type="spellStart"/>
            <w:r>
              <w:rPr>
                <w:color w:val="211D1F"/>
                <w:w w:val="105"/>
                <w:sz w:val="26"/>
              </w:rPr>
              <w:t>август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 2022 г.</w:t>
            </w:r>
          </w:p>
        </w:tc>
        <w:tc>
          <w:tcPr>
            <w:tcW w:w="3032" w:type="dxa"/>
          </w:tcPr>
          <w:p w:rsidR="002D4C0A" w:rsidRPr="002D4C0A" w:rsidRDefault="002D4C0A" w:rsidP="007B0E73">
            <w:pPr>
              <w:pStyle w:val="TableParagraph"/>
              <w:spacing w:before="26" w:line="259" w:lineRule="auto"/>
              <w:ind w:left="364" w:right="301" w:hanging="70"/>
              <w:rPr>
                <w:sz w:val="26"/>
                <w:lang w:val="ru-RU"/>
              </w:rPr>
            </w:pPr>
            <w:proofErr w:type="spellStart"/>
            <w:r>
              <w:rPr>
                <w:color w:val="211D1F"/>
                <w:w w:val="110"/>
                <w:sz w:val="26"/>
              </w:rPr>
              <w:t>Администрация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  <w:r>
              <w:rPr>
                <w:color w:val="211D1F"/>
                <w:w w:val="110"/>
                <w:sz w:val="26"/>
              </w:rPr>
              <w:t xml:space="preserve">, </w:t>
            </w:r>
            <w:proofErr w:type="spellStart"/>
            <w:r>
              <w:rPr>
                <w:color w:val="211D1F"/>
                <w:w w:val="110"/>
                <w:sz w:val="26"/>
              </w:rPr>
              <w:t>Руководител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>ь</w:t>
            </w:r>
            <w:r>
              <w:rPr>
                <w:color w:val="211D1F"/>
                <w:w w:val="110"/>
                <w:sz w:val="26"/>
              </w:rPr>
              <w:t xml:space="preserve"> </w:t>
            </w:r>
            <w:r>
              <w:rPr>
                <w:color w:val="211D1F"/>
                <w:w w:val="110"/>
                <w:sz w:val="26"/>
                <w:lang w:val="ru-RU"/>
              </w:rPr>
              <w:t>ШТО</w:t>
            </w:r>
          </w:p>
        </w:tc>
      </w:tr>
      <w:tr w:rsidR="002D4C0A" w:rsidRPr="00FA16FA" w:rsidTr="007B0E73">
        <w:trPr>
          <w:trHeight w:val="1283"/>
        </w:trPr>
        <w:tc>
          <w:tcPr>
            <w:tcW w:w="702" w:type="dxa"/>
          </w:tcPr>
          <w:p w:rsidR="002D4C0A" w:rsidRDefault="002D4C0A" w:rsidP="007B0E73">
            <w:pPr>
              <w:pStyle w:val="TableParagraph"/>
              <w:ind w:left="117"/>
              <w:rPr>
                <w:sz w:val="26"/>
              </w:rPr>
            </w:pPr>
            <w:r>
              <w:rPr>
                <w:color w:val="211D1F"/>
                <w:w w:val="110"/>
                <w:sz w:val="26"/>
              </w:rPr>
              <w:t>5.</w:t>
            </w:r>
          </w:p>
        </w:tc>
        <w:tc>
          <w:tcPr>
            <w:tcW w:w="7920" w:type="dxa"/>
          </w:tcPr>
          <w:p w:rsidR="002D4C0A" w:rsidRPr="004274B8" w:rsidRDefault="00FA16FA" w:rsidP="007B0E73">
            <w:pPr>
              <w:pStyle w:val="TableParagraph"/>
              <w:spacing w:line="259" w:lineRule="auto"/>
              <w:ind w:left="114" w:right="231"/>
              <w:rPr>
                <w:sz w:val="26"/>
                <w:lang w:val="ru-RU"/>
              </w:rPr>
            </w:pPr>
            <w:r w:rsidRPr="004274B8">
              <w:rPr>
                <w:color w:val="211D1F"/>
                <w:w w:val="105"/>
                <w:sz w:val="26"/>
                <w:lang w:val="ru-RU"/>
              </w:rPr>
              <w:t>Проведение единого методического дня по формированию функциональной грамотности обучающихся.</w:t>
            </w:r>
          </w:p>
        </w:tc>
        <w:tc>
          <w:tcPr>
            <w:tcW w:w="2946" w:type="dxa"/>
          </w:tcPr>
          <w:p w:rsidR="002D4C0A" w:rsidRPr="00FA16FA" w:rsidRDefault="00FA16FA" w:rsidP="007B0E73">
            <w:pPr>
              <w:pStyle w:val="TableParagraph"/>
              <w:spacing w:before="26" w:line="261" w:lineRule="auto"/>
              <w:ind w:left="1079" w:hanging="705"/>
              <w:rPr>
                <w:sz w:val="26"/>
                <w:lang w:val="ru-RU"/>
              </w:rPr>
            </w:pPr>
            <w:proofErr w:type="spellStart"/>
            <w:r>
              <w:rPr>
                <w:color w:val="211D1F"/>
                <w:w w:val="105"/>
                <w:sz w:val="26"/>
              </w:rPr>
              <w:t>Октябрь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 2021 г.</w:t>
            </w:r>
          </w:p>
        </w:tc>
        <w:tc>
          <w:tcPr>
            <w:tcW w:w="3032" w:type="dxa"/>
          </w:tcPr>
          <w:p w:rsidR="002D4C0A" w:rsidRPr="00FA16FA" w:rsidRDefault="00FA16FA" w:rsidP="007B0E73">
            <w:pPr>
              <w:pStyle w:val="TableParagraph"/>
              <w:spacing w:before="26" w:line="259" w:lineRule="auto"/>
              <w:ind w:left="364" w:right="301" w:hanging="70"/>
              <w:rPr>
                <w:sz w:val="26"/>
                <w:lang w:val="ru-RU"/>
              </w:rPr>
            </w:pPr>
            <w:proofErr w:type="spellStart"/>
            <w:r>
              <w:rPr>
                <w:color w:val="211D1F"/>
                <w:w w:val="110"/>
                <w:sz w:val="26"/>
              </w:rPr>
              <w:t>Администрация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2D4C0A" w:rsidTr="007B0E73">
        <w:trPr>
          <w:trHeight w:val="326"/>
        </w:trPr>
        <w:tc>
          <w:tcPr>
            <w:tcW w:w="14600" w:type="dxa"/>
            <w:gridSpan w:val="4"/>
          </w:tcPr>
          <w:p w:rsidR="002D4C0A" w:rsidRDefault="002D4C0A" w:rsidP="007B0E73">
            <w:pPr>
              <w:pStyle w:val="TableParagraph"/>
              <w:spacing w:before="36" w:line="271" w:lineRule="exact"/>
              <w:ind w:left="5262" w:right="534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211D1F"/>
                <w:w w:val="105"/>
                <w:sz w:val="26"/>
              </w:rPr>
              <w:t>Аналитическое</w:t>
            </w:r>
            <w:proofErr w:type="spellEnd"/>
            <w:r>
              <w:rPr>
                <w:b/>
                <w:color w:val="211D1F"/>
                <w:spacing w:val="33"/>
                <w:w w:val="105"/>
                <w:sz w:val="26"/>
              </w:rPr>
              <w:t xml:space="preserve"> </w:t>
            </w:r>
            <w:proofErr w:type="spellStart"/>
            <w:r>
              <w:rPr>
                <w:b/>
                <w:color w:val="211D1F"/>
                <w:w w:val="105"/>
                <w:sz w:val="26"/>
              </w:rPr>
              <w:t>обеспечение</w:t>
            </w:r>
            <w:proofErr w:type="spellEnd"/>
          </w:p>
        </w:tc>
      </w:tr>
      <w:tr w:rsidR="00FA16FA" w:rsidRPr="004274B8" w:rsidTr="007B0E73">
        <w:trPr>
          <w:trHeight w:val="965"/>
        </w:trPr>
        <w:tc>
          <w:tcPr>
            <w:tcW w:w="702" w:type="dxa"/>
          </w:tcPr>
          <w:p w:rsidR="00FA16FA" w:rsidRDefault="00FA16FA" w:rsidP="007B0E73">
            <w:pPr>
              <w:pStyle w:val="TableParagraph"/>
              <w:ind w:left="128"/>
              <w:rPr>
                <w:sz w:val="26"/>
              </w:rPr>
            </w:pPr>
            <w:r>
              <w:rPr>
                <w:color w:val="211D1F"/>
                <w:sz w:val="26"/>
              </w:rPr>
              <w:t>1</w:t>
            </w:r>
            <w:r>
              <w:rPr>
                <w:color w:val="010101"/>
                <w:sz w:val="26"/>
              </w:rPr>
              <w:t>.</w:t>
            </w:r>
          </w:p>
        </w:tc>
        <w:tc>
          <w:tcPr>
            <w:tcW w:w="7920" w:type="dxa"/>
          </w:tcPr>
          <w:p w:rsidR="00FA16FA" w:rsidRPr="004274B8" w:rsidRDefault="00FA16FA" w:rsidP="007B0E73">
            <w:pPr>
              <w:pStyle w:val="TableParagraph"/>
              <w:spacing w:before="36" w:line="259" w:lineRule="auto"/>
              <w:ind w:left="113" w:right="231" w:firstLine="8"/>
              <w:rPr>
                <w:sz w:val="26"/>
                <w:lang w:val="ru-RU"/>
              </w:rPr>
            </w:pPr>
            <w:r w:rsidRPr="004274B8">
              <w:rPr>
                <w:color w:val="3B3838"/>
                <w:w w:val="105"/>
                <w:sz w:val="26"/>
                <w:lang w:val="ru-RU"/>
              </w:rPr>
              <w:t xml:space="preserve">Анализ 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р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езультатов м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нит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 xml:space="preserve">ринга </w:t>
            </w:r>
            <w:proofErr w:type="spellStart"/>
            <w:r w:rsidRPr="004274B8">
              <w:rPr>
                <w:color w:val="3B3838"/>
                <w:w w:val="105"/>
                <w:sz w:val="26"/>
                <w:lang w:val="ru-RU"/>
              </w:rPr>
              <w:t>с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форм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и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ров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а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н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н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сти</w:t>
            </w:r>
            <w:proofErr w:type="spellEnd"/>
            <w:r w:rsidRPr="004274B8">
              <w:rPr>
                <w:color w:val="3B3838"/>
                <w:w w:val="105"/>
                <w:sz w:val="26"/>
                <w:lang w:val="ru-RU"/>
              </w:rPr>
              <w:t xml:space="preserve"> 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фу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нк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ц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и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он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ал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ьно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 xml:space="preserve">й 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гра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м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отност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 xml:space="preserve">и 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об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у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чающи</w:t>
            </w:r>
            <w:r w:rsidRPr="004274B8">
              <w:rPr>
                <w:color w:val="3B3838"/>
                <w:w w:val="105"/>
                <w:sz w:val="26"/>
                <w:lang w:val="ru-RU"/>
              </w:rPr>
              <w:t>х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 xml:space="preserve">ся в </w:t>
            </w:r>
            <w:r>
              <w:rPr>
                <w:color w:val="211D1F"/>
                <w:w w:val="105"/>
                <w:sz w:val="26"/>
                <w:lang w:val="ru-RU"/>
              </w:rPr>
              <w:t>ОО</w:t>
            </w:r>
            <w:r w:rsidRPr="004274B8">
              <w:rPr>
                <w:color w:val="211D1F"/>
                <w:w w:val="105"/>
                <w:sz w:val="26"/>
                <w:lang w:val="ru-RU"/>
              </w:rPr>
              <w:t>.</w:t>
            </w:r>
          </w:p>
        </w:tc>
        <w:tc>
          <w:tcPr>
            <w:tcW w:w="2946" w:type="dxa"/>
          </w:tcPr>
          <w:p w:rsidR="00FA16FA" w:rsidRDefault="00FA16FA" w:rsidP="007B0E73">
            <w:pPr>
              <w:pStyle w:val="TableParagraph"/>
              <w:spacing w:before="36"/>
              <w:ind w:left="349" w:right="311"/>
              <w:jc w:val="center"/>
              <w:rPr>
                <w:sz w:val="26"/>
              </w:rPr>
            </w:pPr>
            <w:proofErr w:type="spellStart"/>
            <w:r>
              <w:rPr>
                <w:color w:val="211D1F"/>
                <w:w w:val="105"/>
                <w:sz w:val="26"/>
              </w:rPr>
              <w:t>М</w:t>
            </w:r>
            <w:r>
              <w:rPr>
                <w:color w:val="3B3838"/>
                <w:w w:val="105"/>
                <w:sz w:val="26"/>
              </w:rPr>
              <w:t>ар</w:t>
            </w:r>
            <w:r>
              <w:rPr>
                <w:color w:val="211D1F"/>
                <w:w w:val="105"/>
                <w:sz w:val="26"/>
              </w:rPr>
              <w:t>т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 </w:t>
            </w:r>
            <w:r>
              <w:rPr>
                <w:color w:val="3B3838"/>
                <w:w w:val="105"/>
                <w:sz w:val="26"/>
              </w:rPr>
              <w:t>2</w:t>
            </w:r>
            <w:r>
              <w:rPr>
                <w:color w:val="211D1F"/>
                <w:w w:val="105"/>
                <w:sz w:val="26"/>
              </w:rPr>
              <w:t>0</w:t>
            </w:r>
            <w:r>
              <w:rPr>
                <w:color w:val="3B3838"/>
                <w:w w:val="105"/>
                <w:sz w:val="26"/>
              </w:rPr>
              <w:t>22 г.</w:t>
            </w:r>
          </w:p>
        </w:tc>
        <w:tc>
          <w:tcPr>
            <w:tcW w:w="3032" w:type="dxa"/>
          </w:tcPr>
          <w:p w:rsidR="00FA16FA" w:rsidRPr="004274B8" w:rsidRDefault="00FA16FA" w:rsidP="007B0E73">
            <w:pPr>
              <w:pStyle w:val="TableParagraph"/>
              <w:spacing w:before="17" w:line="310" w:lineRule="atLeast"/>
              <w:ind w:left="372" w:firstLine="366"/>
              <w:rPr>
                <w:sz w:val="26"/>
                <w:lang w:val="ru-RU"/>
              </w:rPr>
            </w:pPr>
            <w:proofErr w:type="spellStart"/>
            <w:r>
              <w:rPr>
                <w:color w:val="211D1F"/>
                <w:w w:val="110"/>
                <w:sz w:val="26"/>
              </w:rPr>
              <w:t>Администрация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:rsidTr="007B0E73">
        <w:trPr>
          <w:trHeight w:val="1297"/>
        </w:trPr>
        <w:tc>
          <w:tcPr>
            <w:tcW w:w="702" w:type="dxa"/>
          </w:tcPr>
          <w:p w:rsidR="00FA16FA" w:rsidRDefault="00FA16FA" w:rsidP="007B0E73">
            <w:pPr>
              <w:pStyle w:val="TableParagraph"/>
              <w:spacing w:before="40"/>
              <w:ind w:left="124"/>
              <w:rPr>
                <w:sz w:val="26"/>
              </w:rPr>
            </w:pPr>
            <w:r>
              <w:rPr>
                <w:color w:val="3B3838"/>
                <w:w w:val="105"/>
                <w:sz w:val="26"/>
              </w:rPr>
              <w:t>2.</w:t>
            </w:r>
          </w:p>
        </w:tc>
        <w:tc>
          <w:tcPr>
            <w:tcW w:w="7920" w:type="dxa"/>
          </w:tcPr>
          <w:p w:rsidR="00FA16FA" w:rsidRDefault="00FA16FA" w:rsidP="007B0E73">
            <w:pPr>
              <w:pStyle w:val="TableParagraph"/>
              <w:spacing w:before="26"/>
              <w:ind w:left="120"/>
              <w:rPr>
                <w:sz w:val="26"/>
              </w:rPr>
            </w:pPr>
            <w:r>
              <w:rPr>
                <w:color w:val="211D1F"/>
                <w:w w:val="105"/>
                <w:sz w:val="26"/>
              </w:rPr>
              <w:t>Мониторинг профессионального роста педагогов.</w:t>
            </w:r>
          </w:p>
        </w:tc>
        <w:tc>
          <w:tcPr>
            <w:tcW w:w="2946" w:type="dxa"/>
          </w:tcPr>
          <w:p w:rsidR="00FA16FA" w:rsidRDefault="00FA16FA" w:rsidP="007B0E73">
            <w:pPr>
              <w:pStyle w:val="TableParagraph"/>
              <w:spacing w:before="26"/>
              <w:ind w:left="351" w:right="309"/>
              <w:jc w:val="center"/>
              <w:rPr>
                <w:sz w:val="26"/>
              </w:rPr>
            </w:pPr>
            <w:proofErr w:type="spellStart"/>
            <w:r>
              <w:rPr>
                <w:color w:val="211D1F"/>
                <w:w w:val="105"/>
                <w:sz w:val="26"/>
              </w:rPr>
              <w:t>Июнь</w:t>
            </w:r>
            <w:proofErr w:type="spellEnd"/>
            <w:r>
              <w:rPr>
                <w:color w:val="211D1F"/>
                <w:w w:val="105"/>
                <w:sz w:val="26"/>
              </w:rPr>
              <w:t xml:space="preserve"> 2022 г.</w:t>
            </w:r>
          </w:p>
        </w:tc>
        <w:tc>
          <w:tcPr>
            <w:tcW w:w="3032" w:type="dxa"/>
          </w:tcPr>
          <w:p w:rsidR="00FA16FA" w:rsidRDefault="00FA16FA" w:rsidP="007B0E73">
            <w:pPr>
              <w:pStyle w:val="TableParagraph"/>
              <w:ind w:left="268" w:right="327"/>
              <w:jc w:val="center"/>
              <w:rPr>
                <w:sz w:val="26"/>
              </w:rPr>
            </w:pPr>
            <w:proofErr w:type="spellStart"/>
            <w:r>
              <w:rPr>
                <w:color w:val="211D1F"/>
                <w:w w:val="110"/>
                <w:sz w:val="26"/>
              </w:rPr>
              <w:t>Администрация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</w:tbl>
    <w:p w:rsidR="002D4C0A" w:rsidRPr="004274B8" w:rsidRDefault="002D4C0A" w:rsidP="002D4C0A">
      <w:pPr>
        <w:spacing w:line="273" w:lineRule="exact"/>
        <w:rPr>
          <w:sz w:val="26"/>
          <w:lang w:val="ru-RU"/>
        </w:rPr>
        <w:sectPr w:rsidR="002D4C0A" w:rsidRPr="004274B8">
          <w:pgSz w:w="16840" w:h="11910" w:orient="landscape"/>
          <w:pgMar w:top="40" w:right="940" w:bottom="0" w:left="1040" w:header="720" w:footer="720" w:gutter="0"/>
          <w:cols w:space="720"/>
        </w:sectPr>
      </w:pPr>
    </w:p>
    <w:p w:rsidR="002D4C0A" w:rsidRPr="004274B8" w:rsidRDefault="002D4C0A" w:rsidP="002D4C0A">
      <w:pPr>
        <w:pStyle w:val="a3"/>
        <w:rPr>
          <w:sz w:val="20"/>
          <w:lang w:val="ru-RU"/>
        </w:rPr>
      </w:pPr>
    </w:p>
    <w:p w:rsidR="002D4C0A" w:rsidRPr="004274B8" w:rsidRDefault="002D4C0A" w:rsidP="002D4C0A">
      <w:pPr>
        <w:pStyle w:val="a3"/>
        <w:rPr>
          <w:sz w:val="20"/>
          <w:lang w:val="ru-RU"/>
        </w:rPr>
      </w:pPr>
    </w:p>
    <w:p w:rsidR="002D4C0A" w:rsidRPr="004274B8" w:rsidRDefault="002D4C0A" w:rsidP="002D4C0A">
      <w:pPr>
        <w:pStyle w:val="a3"/>
        <w:spacing w:before="8"/>
        <w:rPr>
          <w:sz w:val="10"/>
          <w:lang w:val="ru-RU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15"/>
        <w:gridCol w:w="2946"/>
        <w:gridCol w:w="3037"/>
      </w:tblGrid>
      <w:tr w:rsidR="002D4C0A" w:rsidTr="007B0E73">
        <w:trPr>
          <w:trHeight w:val="316"/>
        </w:trPr>
        <w:tc>
          <w:tcPr>
            <w:tcW w:w="14600" w:type="dxa"/>
            <w:gridSpan w:val="4"/>
          </w:tcPr>
          <w:p w:rsidR="002D4C0A" w:rsidRDefault="002D4C0A" w:rsidP="007B0E73">
            <w:pPr>
              <w:pStyle w:val="TableParagraph"/>
              <w:spacing w:before="26" w:line="271" w:lineRule="exact"/>
              <w:ind w:left="5274" w:right="534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232121"/>
                <w:w w:val="110"/>
                <w:sz w:val="26"/>
              </w:rPr>
              <w:t>Информационное</w:t>
            </w:r>
            <w:proofErr w:type="spellEnd"/>
            <w:r>
              <w:rPr>
                <w:b/>
                <w:color w:val="232121"/>
                <w:spacing w:val="-13"/>
                <w:w w:val="110"/>
                <w:sz w:val="26"/>
              </w:rPr>
              <w:t xml:space="preserve"> </w:t>
            </w:r>
            <w:proofErr w:type="spellStart"/>
            <w:r>
              <w:rPr>
                <w:b/>
                <w:color w:val="232121"/>
                <w:w w:val="110"/>
                <w:sz w:val="26"/>
              </w:rPr>
              <w:t>обеспечение</w:t>
            </w:r>
            <w:proofErr w:type="spellEnd"/>
          </w:p>
        </w:tc>
      </w:tr>
      <w:tr w:rsidR="00FA16FA" w:rsidRPr="004274B8" w:rsidTr="007B0E73">
        <w:trPr>
          <w:trHeight w:val="1615"/>
        </w:trPr>
        <w:tc>
          <w:tcPr>
            <w:tcW w:w="702" w:type="dxa"/>
          </w:tcPr>
          <w:p w:rsidR="00FA16FA" w:rsidRDefault="00FA16FA" w:rsidP="007B0E73">
            <w:pPr>
              <w:pStyle w:val="TableParagraph"/>
              <w:ind w:left="132"/>
              <w:rPr>
                <w:sz w:val="26"/>
              </w:rPr>
            </w:pPr>
            <w:r>
              <w:rPr>
                <w:color w:val="232121"/>
                <w:sz w:val="26"/>
              </w:rPr>
              <w:t>1.</w:t>
            </w:r>
          </w:p>
        </w:tc>
        <w:tc>
          <w:tcPr>
            <w:tcW w:w="7915" w:type="dxa"/>
          </w:tcPr>
          <w:p w:rsidR="00FA16FA" w:rsidRPr="004274B8" w:rsidRDefault="00FA16FA" w:rsidP="00FA16FA">
            <w:pPr>
              <w:pStyle w:val="TableParagraph"/>
              <w:spacing w:before="36" w:line="261" w:lineRule="auto"/>
              <w:ind w:right="382" w:firstLine="1"/>
              <w:jc w:val="both"/>
              <w:rPr>
                <w:sz w:val="26"/>
                <w:lang w:val="ru-RU"/>
              </w:rPr>
            </w:pPr>
            <w:r w:rsidRPr="004274B8">
              <w:rPr>
                <w:color w:val="232121"/>
                <w:w w:val="105"/>
                <w:sz w:val="26"/>
                <w:lang w:val="ru-RU"/>
              </w:rPr>
              <w:t>Размещение на официальн</w:t>
            </w:r>
            <w:r w:rsidR="004A651E">
              <w:rPr>
                <w:color w:val="232121"/>
                <w:w w:val="105"/>
                <w:sz w:val="26"/>
                <w:lang w:val="ru-RU"/>
              </w:rPr>
              <w:t>ом</w:t>
            </w:r>
            <w:r>
              <w:rPr>
                <w:color w:val="232121"/>
                <w:w w:val="105"/>
                <w:sz w:val="26"/>
                <w:lang w:val="ru-RU"/>
              </w:rPr>
              <w:t xml:space="preserve"> сайте школы</w:t>
            </w:r>
            <w:r w:rsidRPr="004274B8">
              <w:rPr>
                <w:color w:val="232121"/>
                <w:w w:val="105"/>
                <w:sz w:val="26"/>
                <w:lang w:val="ru-RU"/>
              </w:rPr>
              <w:t>, информации о функциональной грамотности.</w:t>
            </w:r>
          </w:p>
        </w:tc>
        <w:tc>
          <w:tcPr>
            <w:tcW w:w="2946" w:type="dxa"/>
          </w:tcPr>
          <w:p w:rsidR="00FA16FA" w:rsidRDefault="00FA16FA" w:rsidP="007B0E73">
            <w:pPr>
              <w:pStyle w:val="TableParagraph"/>
              <w:ind w:left="346" w:right="311"/>
              <w:jc w:val="center"/>
              <w:rPr>
                <w:sz w:val="26"/>
              </w:rPr>
            </w:pPr>
            <w:proofErr w:type="spellStart"/>
            <w:r>
              <w:rPr>
                <w:color w:val="232121"/>
                <w:w w:val="105"/>
                <w:sz w:val="26"/>
              </w:rPr>
              <w:t>Октябрь</w:t>
            </w:r>
            <w:proofErr w:type="spellEnd"/>
            <w:r>
              <w:rPr>
                <w:color w:val="232121"/>
                <w:w w:val="105"/>
                <w:sz w:val="26"/>
              </w:rPr>
              <w:t xml:space="preserve"> 2021 г</w:t>
            </w:r>
            <w:r>
              <w:rPr>
                <w:color w:val="3D3A3B"/>
                <w:w w:val="105"/>
                <w:sz w:val="26"/>
              </w:rPr>
              <w:t>.</w:t>
            </w:r>
          </w:p>
        </w:tc>
        <w:tc>
          <w:tcPr>
            <w:tcW w:w="3037" w:type="dxa"/>
          </w:tcPr>
          <w:p w:rsidR="00FA16FA" w:rsidRPr="004274B8" w:rsidRDefault="00FA16FA" w:rsidP="007B0E73">
            <w:pPr>
              <w:pStyle w:val="TableParagraph"/>
              <w:spacing w:before="21" w:line="261" w:lineRule="auto"/>
              <w:ind w:left="367" w:right="319" w:hanging="30"/>
              <w:jc w:val="center"/>
              <w:rPr>
                <w:sz w:val="26"/>
                <w:lang w:val="ru-RU"/>
              </w:rPr>
            </w:pPr>
            <w:proofErr w:type="spellStart"/>
            <w:r>
              <w:rPr>
                <w:color w:val="211D1F"/>
                <w:w w:val="110"/>
                <w:sz w:val="26"/>
              </w:rPr>
              <w:t>Администрация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:rsidTr="007B0E73">
        <w:trPr>
          <w:trHeight w:val="1292"/>
        </w:trPr>
        <w:tc>
          <w:tcPr>
            <w:tcW w:w="702" w:type="dxa"/>
          </w:tcPr>
          <w:p w:rsidR="00FA16FA" w:rsidRDefault="00FA16FA" w:rsidP="007B0E73">
            <w:pPr>
              <w:pStyle w:val="TableParagraph"/>
              <w:spacing w:before="36"/>
              <w:ind w:left="124"/>
              <w:rPr>
                <w:sz w:val="26"/>
              </w:rPr>
            </w:pPr>
            <w:r>
              <w:rPr>
                <w:color w:val="232121"/>
                <w:w w:val="105"/>
                <w:sz w:val="26"/>
              </w:rPr>
              <w:t>2.</w:t>
            </w:r>
          </w:p>
        </w:tc>
        <w:tc>
          <w:tcPr>
            <w:tcW w:w="7915" w:type="dxa"/>
          </w:tcPr>
          <w:p w:rsidR="00FA16FA" w:rsidRPr="004274B8" w:rsidRDefault="00FA16FA" w:rsidP="007B0E73">
            <w:pPr>
              <w:pStyle w:val="TableParagraph"/>
              <w:spacing w:before="15" w:line="320" w:lineRule="atLeast"/>
              <w:ind w:left="115" w:right="297" w:hanging="1"/>
              <w:rPr>
                <w:sz w:val="26"/>
                <w:lang w:val="ru-RU"/>
              </w:rPr>
            </w:pPr>
            <w:r w:rsidRPr="004274B8">
              <w:rPr>
                <w:color w:val="232121"/>
                <w:w w:val="105"/>
                <w:sz w:val="26"/>
                <w:lang w:val="ru-RU"/>
              </w:rPr>
              <w:t>Информирование педагогических работников</w:t>
            </w:r>
            <w:r w:rsidR="004A651E">
              <w:rPr>
                <w:color w:val="232121"/>
                <w:w w:val="105"/>
                <w:sz w:val="26"/>
                <w:lang w:val="ru-RU"/>
              </w:rPr>
              <w:t xml:space="preserve"> филиала</w:t>
            </w:r>
            <w:r w:rsidRPr="004274B8">
              <w:rPr>
                <w:color w:val="232121"/>
                <w:w w:val="105"/>
                <w:sz w:val="26"/>
                <w:lang w:val="ru-RU"/>
              </w:rPr>
              <w:t xml:space="preserve"> о наличии банка заданий для формирования оценки функциональной грамотности </w:t>
            </w:r>
            <w:r w:rsidRPr="004274B8">
              <w:rPr>
                <w:color w:val="3D3A3B"/>
                <w:w w:val="105"/>
                <w:sz w:val="26"/>
                <w:lang w:val="ru-RU"/>
              </w:rPr>
              <w:t xml:space="preserve">, </w:t>
            </w:r>
            <w:r w:rsidRPr="004274B8">
              <w:rPr>
                <w:color w:val="232121"/>
                <w:w w:val="105"/>
                <w:sz w:val="26"/>
                <w:lang w:val="ru-RU"/>
              </w:rPr>
              <w:t>разработанного ФГБНУ «Институт стратегии развития образования Российской Академии образования»</w:t>
            </w:r>
          </w:p>
        </w:tc>
        <w:tc>
          <w:tcPr>
            <w:tcW w:w="2946" w:type="dxa"/>
          </w:tcPr>
          <w:p w:rsidR="00FA16FA" w:rsidRDefault="00FA16FA" w:rsidP="007B0E73">
            <w:pPr>
              <w:pStyle w:val="TableParagraph"/>
              <w:spacing w:line="259" w:lineRule="auto"/>
              <w:ind w:left="1084" w:hanging="673"/>
              <w:rPr>
                <w:sz w:val="26"/>
              </w:rPr>
            </w:pPr>
            <w:proofErr w:type="spellStart"/>
            <w:r>
              <w:rPr>
                <w:color w:val="232121"/>
                <w:w w:val="105"/>
                <w:sz w:val="26"/>
              </w:rPr>
              <w:t>Сентябрь-октябрь</w:t>
            </w:r>
            <w:proofErr w:type="spellEnd"/>
            <w:r>
              <w:rPr>
                <w:color w:val="232121"/>
                <w:w w:val="105"/>
                <w:sz w:val="26"/>
              </w:rPr>
              <w:t xml:space="preserve"> 2021 г.</w:t>
            </w:r>
          </w:p>
        </w:tc>
        <w:tc>
          <w:tcPr>
            <w:tcW w:w="3037" w:type="dxa"/>
          </w:tcPr>
          <w:p w:rsidR="00FA16FA" w:rsidRDefault="00FA16FA" w:rsidP="007B0E73">
            <w:pPr>
              <w:pStyle w:val="TableParagraph"/>
              <w:spacing w:before="0" w:line="269" w:lineRule="exact"/>
              <w:ind w:left="273" w:right="340"/>
              <w:jc w:val="center"/>
              <w:rPr>
                <w:b/>
                <w:sz w:val="28"/>
              </w:rPr>
            </w:pPr>
            <w:proofErr w:type="spellStart"/>
            <w:r>
              <w:rPr>
                <w:color w:val="211D1F"/>
                <w:w w:val="110"/>
                <w:sz w:val="26"/>
              </w:rPr>
              <w:t>Администрация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  <w:tr w:rsidR="00FA16FA" w:rsidRPr="004A651E" w:rsidTr="007B0E73">
        <w:trPr>
          <w:trHeight w:val="1610"/>
        </w:trPr>
        <w:tc>
          <w:tcPr>
            <w:tcW w:w="702" w:type="dxa"/>
          </w:tcPr>
          <w:p w:rsidR="00FA16FA" w:rsidRDefault="00FA16FA" w:rsidP="007B0E73">
            <w:pPr>
              <w:pStyle w:val="TableParagraph"/>
              <w:spacing w:before="40"/>
              <w:ind w:left="114"/>
              <w:rPr>
                <w:sz w:val="26"/>
              </w:rPr>
            </w:pPr>
            <w:r>
              <w:rPr>
                <w:color w:val="232121"/>
                <w:w w:val="105"/>
                <w:sz w:val="26"/>
              </w:rPr>
              <w:t>3.</w:t>
            </w:r>
          </w:p>
        </w:tc>
        <w:tc>
          <w:tcPr>
            <w:tcW w:w="7915" w:type="dxa"/>
          </w:tcPr>
          <w:p w:rsidR="004A651E" w:rsidRPr="004274B8" w:rsidRDefault="004A651E" w:rsidP="004A651E">
            <w:pPr>
              <w:pStyle w:val="TableParagraph"/>
              <w:ind w:left="114"/>
              <w:rPr>
                <w:sz w:val="26"/>
                <w:lang w:val="ru-RU"/>
              </w:rPr>
            </w:pPr>
            <w:r w:rsidRPr="004274B8">
              <w:rPr>
                <w:color w:val="232121"/>
                <w:w w:val="105"/>
                <w:sz w:val="26"/>
                <w:lang w:val="ru-RU"/>
              </w:rPr>
              <w:t>Проведение родительских собраний с повесткой дня:</w:t>
            </w:r>
          </w:p>
          <w:p w:rsidR="00FA16FA" w:rsidRPr="004274B8" w:rsidRDefault="004A651E" w:rsidP="004A651E">
            <w:pPr>
              <w:pStyle w:val="TableParagraph"/>
              <w:spacing w:before="15" w:line="320" w:lineRule="atLeast"/>
              <w:ind w:left="115" w:right="297" w:hanging="1"/>
              <w:rPr>
                <w:sz w:val="26"/>
                <w:lang w:val="ru-RU"/>
              </w:rPr>
            </w:pPr>
            <w:r w:rsidRPr="004274B8">
              <w:rPr>
                <w:color w:val="232121"/>
                <w:w w:val="105"/>
                <w:sz w:val="26"/>
                <w:lang w:val="ru-RU"/>
              </w:rPr>
              <w:t>«Функциональная грамотность ученика. Учимся для жизни».</w:t>
            </w:r>
          </w:p>
        </w:tc>
        <w:tc>
          <w:tcPr>
            <w:tcW w:w="2946" w:type="dxa"/>
          </w:tcPr>
          <w:p w:rsidR="00FA16FA" w:rsidRPr="004A651E" w:rsidRDefault="004A651E" w:rsidP="007B0E73">
            <w:pPr>
              <w:pStyle w:val="TableParagraph"/>
              <w:spacing w:line="259" w:lineRule="auto"/>
              <w:ind w:left="1084" w:hanging="673"/>
              <w:rPr>
                <w:sz w:val="26"/>
                <w:lang w:val="ru-RU"/>
              </w:rPr>
            </w:pPr>
            <w:proofErr w:type="spellStart"/>
            <w:r>
              <w:rPr>
                <w:color w:val="232121"/>
                <w:w w:val="105"/>
                <w:sz w:val="26"/>
              </w:rPr>
              <w:t>Ноябрь</w:t>
            </w:r>
            <w:proofErr w:type="spellEnd"/>
            <w:r>
              <w:rPr>
                <w:color w:val="232121"/>
                <w:w w:val="105"/>
                <w:sz w:val="26"/>
              </w:rPr>
              <w:t xml:space="preserve"> 2021 г</w:t>
            </w:r>
            <w:r>
              <w:rPr>
                <w:color w:val="3D3A3B"/>
                <w:w w:val="105"/>
                <w:sz w:val="26"/>
              </w:rPr>
              <w:t>.</w:t>
            </w:r>
          </w:p>
        </w:tc>
        <w:tc>
          <w:tcPr>
            <w:tcW w:w="3037" w:type="dxa"/>
          </w:tcPr>
          <w:p w:rsidR="00FA16FA" w:rsidRPr="004A651E" w:rsidRDefault="004A651E" w:rsidP="007B0E73">
            <w:pPr>
              <w:pStyle w:val="TableParagraph"/>
              <w:spacing w:before="12"/>
              <w:ind w:left="254" w:right="340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color w:val="211D1F"/>
                <w:w w:val="110"/>
                <w:sz w:val="26"/>
              </w:rPr>
              <w:t>Администрация</w:t>
            </w:r>
            <w:proofErr w:type="spellEnd"/>
            <w:r>
              <w:rPr>
                <w:color w:val="211D1F"/>
                <w:w w:val="110"/>
                <w:sz w:val="26"/>
                <w:lang w:val="ru-RU"/>
              </w:rPr>
              <w:t xml:space="preserve"> филиала</w:t>
            </w:r>
          </w:p>
        </w:tc>
      </w:tr>
    </w:tbl>
    <w:p w:rsidR="002D4C0A" w:rsidRDefault="002D4C0A" w:rsidP="002D4C0A">
      <w:pPr>
        <w:rPr>
          <w:lang w:val="ru-RU"/>
        </w:rPr>
      </w:pPr>
    </w:p>
    <w:p w:rsidR="004A651E" w:rsidRDefault="004A651E" w:rsidP="002D4C0A">
      <w:pPr>
        <w:rPr>
          <w:lang w:val="ru-RU"/>
        </w:rPr>
      </w:pPr>
    </w:p>
    <w:p w:rsidR="004A651E" w:rsidRDefault="004A651E" w:rsidP="002D4C0A">
      <w:pPr>
        <w:rPr>
          <w:lang w:val="ru-RU"/>
        </w:rPr>
      </w:pPr>
    </w:p>
    <w:p w:rsidR="004A651E" w:rsidRDefault="004A651E" w:rsidP="002D4C0A">
      <w:pPr>
        <w:rPr>
          <w:lang w:val="ru-RU"/>
        </w:rPr>
      </w:pPr>
    </w:p>
    <w:p w:rsidR="004A651E" w:rsidRPr="004A651E" w:rsidRDefault="004A651E" w:rsidP="002D4C0A">
      <w:pPr>
        <w:rPr>
          <w:lang w:val="ru-RU"/>
        </w:rPr>
      </w:pPr>
      <w:r>
        <w:rPr>
          <w:lang w:val="ru-RU"/>
        </w:rPr>
        <w:t xml:space="preserve">          Заведующий </w:t>
      </w:r>
      <w:proofErr w:type="gramStart"/>
      <w:r>
        <w:rPr>
          <w:lang w:val="ru-RU"/>
        </w:rPr>
        <w:t xml:space="preserve">филиала:   </w:t>
      </w:r>
      <w:proofErr w:type="gramEnd"/>
      <w:r>
        <w:rPr>
          <w:lang w:val="ru-RU"/>
        </w:rPr>
        <w:t xml:space="preserve">                   Э.В. Земсков</w:t>
      </w:r>
    </w:p>
    <w:p w:rsidR="008A7006" w:rsidRDefault="008A7006"/>
    <w:sectPr w:rsidR="008A7006">
      <w:pgSz w:w="16840" w:h="11910" w:orient="landscape"/>
      <w:pgMar w:top="110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80"/>
    <w:rsid w:val="002D4C0A"/>
    <w:rsid w:val="004A651E"/>
    <w:rsid w:val="008A7006"/>
    <w:rsid w:val="00AC0C80"/>
    <w:rsid w:val="00C1378B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E66D"/>
  <w15:docId w15:val="{3FF3CC91-728B-41B3-A628-15EC56B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C0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D4C0A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2D4C0A"/>
    <w:pPr>
      <w:spacing w:before="31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Пользователь Windows</cp:lastModifiedBy>
  <cp:revision>3</cp:revision>
  <dcterms:created xsi:type="dcterms:W3CDTF">2021-11-17T17:37:00Z</dcterms:created>
  <dcterms:modified xsi:type="dcterms:W3CDTF">2021-12-09T12:19:00Z</dcterms:modified>
</cp:coreProperties>
</file>